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04" w:rsidRPr="005B5304" w:rsidRDefault="005B5304" w:rsidP="005B5304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Информационное письмо для участников </w:t>
      </w:r>
      <w:r w:rsidRPr="005B5304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V</w:t>
      </w:r>
      <w:r w:rsidRPr="005B53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региональной олимпиады </w:t>
      </w:r>
    </w:p>
    <w:p w:rsidR="005B5304" w:rsidRPr="005B5304" w:rsidRDefault="005B5304" w:rsidP="005B5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5B53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</w:t>
      </w:r>
      <w:proofErr w:type="gramEnd"/>
      <w:r w:rsidRPr="005B53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краеведению школьников Санкт-Петербурга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B5304" w:rsidRPr="005B5304" w:rsidRDefault="005B5304" w:rsidP="005B5304">
      <w:pPr>
        <w:suppressAutoHyphens/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Порядок проведения олимпиады.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Олимпиада проводится параллельно для двух возрастов учащихся: 8–9 классов и 9–11 классов. Учащиеся 9 классов вправе участвовать только в одном из двух потоков олимпиады. 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участия во всех турах олимпиады необходимо наличие документа, удостоверяющего личность участника (паспорта или, при отсутствии паспорта, свидетельства о рождении, ученического билета).</w:t>
      </w:r>
    </w:p>
    <w:p w:rsidR="005B5304" w:rsidRPr="005B5304" w:rsidRDefault="005B5304" w:rsidP="005B5304">
      <w:pPr>
        <w:tabs>
          <w:tab w:val="left" w:pos="708"/>
          <w:tab w:val="left" w:pos="7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2. Региональная олимпиада по краеведению школьников Санкт-Петербурга (8-9 классы). 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8–9 классов региональная олимпиада является восприемницей конкурса «Олимпиадный марафон», который проводился с 2007 года СПб АППО при поддержке фонда Д. С. Лихачева, Союза краеведов Санкт-Петербурга, РГПУ им. А. И. Герцена, СПб ГУ, Российской Правовой академии Министерства юстиции (Северо-Западный филиал).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2.1. Сроки проведения региональной олимпиады по краеведению для учащихся 8–9 классов:</w:t>
      </w:r>
    </w:p>
    <w:p w:rsidR="005B5304" w:rsidRPr="005B5304" w:rsidRDefault="005B5304" w:rsidP="005B5304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Школьный этап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декабрь–январь (проводится на базе образовательных учреждений Санкт-Петербурга);</w:t>
      </w:r>
    </w:p>
    <w:p w:rsidR="005B5304" w:rsidRPr="005B5304" w:rsidRDefault="005B5304" w:rsidP="005B5304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Районный этап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февраль–март (на базе ИМЦ районов или районных учреждений дополнительного образования детей);</w:t>
      </w:r>
    </w:p>
    <w:p w:rsidR="005B5304" w:rsidRPr="005B5304" w:rsidRDefault="005B5304" w:rsidP="005B5304">
      <w:pPr>
        <w:tabs>
          <w:tab w:val="left" w:pos="708"/>
          <w:tab w:val="left" w:pos="93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Организатором районного тура олимпиады является оргкомитет, возглавляемый методистом Информационно-методического центра/председателем МО учителей истории и культуры Санкт-Петербурга или методистом по краеведению районного учреждения дополнительного образования школьников. Оргкомитет, методическая комиссия и жюри районного этапа должны быть утверждены директором ИМЦ или учреждения дополнительного образования школьников. Районный этап проводится по аналогии с региональным этапом и включает конкурсные испытания, направленные на выявление уровня краеведческих знаний школьников (в пределах базовых программ учебного предмета «История и культура Санкт-Петербурга»); </w:t>
      </w:r>
      <w:proofErr w:type="spellStart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умения работать с различными письменными краеведческими источниками (справочники, энциклопедии, путеводители и пр.); </w:t>
      </w:r>
      <w:proofErr w:type="spellStart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умения исследовать памятники истории и культуры Санкт-Петербурга (здания, мемориальные комплексы, памятные знаки, предметы музейных коллекций), «считывать» информацию, которую несут материальные объекты культурного наследия города. </w:t>
      </w:r>
    </w:p>
    <w:p w:rsidR="005B5304" w:rsidRPr="005B5304" w:rsidRDefault="005B5304" w:rsidP="005B5304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Региональный этап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апрель.</w:t>
      </w:r>
    </w:p>
    <w:p w:rsidR="005B5304" w:rsidRPr="005B5304" w:rsidRDefault="005B5304" w:rsidP="005B5304">
      <w:pPr>
        <w:tabs>
          <w:tab w:val="left" w:pos="708"/>
          <w:tab w:val="left" w:pos="93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D355B">
        <w:rPr>
          <w:rFonts w:ascii="Times New Roman" w:eastAsia="Times New Roman" w:hAnsi="Times New Roman" w:cs="Times New Roman"/>
          <w:sz w:val="24"/>
          <w:szCs w:val="24"/>
          <w:lang w:eastAsia="zh-CN"/>
        </w:rPr>
        <w:t>В данном этапе прин</w:t>
      </w:r>
      <w:r w:rsidR="00010513" w:rsidRPr="002D355B">
        <w:rPr>
          <w:rFonts w:ascii="Times New Roman" w:eastAsia="Times New Roman" w:hAnsi="Times New Roman" w:cs="Times New Roman"/>
          <w:sz w:val="24"/>
          <w:szCs w:val="24"/>
          <w:lang w:eastAsia="zh-CN"/>
        </w:rPr>
        <w:t>имают участие победители и призёры районного этапа в количестве 6 человек (3</w:t>
      </w:r>
      <w:r w:rsidRPr="002D35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ученика 8-го класса; 3 ученика 9-го класса; от одного образовательного учреждения не более 2 учащихся).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B5304" w:rsidRPr="005B5304" w:rsidRDefault="005B5304" w:rsidP="005B5304">
      <w:pPr>
        <w:tabs>
          <w:tab w:val="left" w:pos="708"/>
          <w:tab w:val="left" w:pos="7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2.2. Региональный этап состоит из 3 туров: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тур — тестирование по краеведению (тесты для 8-х классов охватывают историю нашего края с древнейших времен до конца XIX века, для 9-х классов — до середины XX века). Проводится </w:t>
      </w:r>
      <w:r w:rsidRPr="005B53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09 апреля 2016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на базе ГБОУ Гимназия № 107 Выборгского района с 10.00 до 18.30 (в несколько потоков). Продолжительность тестирования – 45 мин. 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Пользоваться какими-либо источниками информации (книги, Интернет, сотовая связь) во время тестирования запрещается. 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тур — мини-исследование, нацеленное на выявление уровня </w:t>
      </w:r>
      <w:proofErr w:type="spellStart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школьников умения работать с различными краеведческими источниками. Тур проводится </w:t>
      </w:r>
      <w:r w:rsidRPr="005B53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09 апреля 2016 г.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, в ГБОУ Гимназия № 107 Выборгского района. Участники получают исследовательское задание, которое выполняется в течение 60 мин. Во время выполнения работы участники могут пользоваться историко-краеведческой литературой, предоставленной организаторами олимпиады (справочники, энциклопедии, путеводители, карты Санкт-Петербурга).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тур — музейное и городское ориентирование. Проводится </w:t>
      </w:r>
      <w:r w:rsidRPr="005B53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16 апреля 2016 г.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Старт конкурсного испытания – 10.00. Место встречи участников определяется в конце 2 тура олимпиады. Участники олимпиады передвигаются по городу группами (по районам) согласно выданным маршрутным листам. Во время путешествия разрешается пользоваться картой города, которая предоставляется организаторами олимпиады. Пользоваться какими-либо письменными источниками информации (книги, Интернет, сотовая связь) во время музейного и городского ориентирования запрещается: исследование может основываться лишь на самостоятельных наблюдениях участников и на результатах проведенных ими социологических опросов. Конкурсное испытание предполагает исследование одного музейного объекта и нескольких городских объектов (здание, скульптура, локальное городское пространство). Задания музейного и городского ориентирования носят индивидуальный характер (выявляются коммуникативные умения школьников, а также умения взаимодействовать в группе). Результаты музейного и городского ориентирования участники представляют не только письменно (заполненные маршрутные лис</w:t>
      </w:r>
      <w:r w:rsidR="008924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ты), но и устно – </w:t>
      </w:r>
      <w:r w:rsidR="00892433" w:rsidRPr="002D355B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рамках</w:t>
      </w:r>
      <w:r w:rsidRPr="002D35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презентации</w:t>
      </w:r>
      <w:r w:rsidR="00892433" w:rsidRPr="002D35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основной идеи маршрута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(место проведения – ГБОУ Гимназия № 107 Выборгского района). </w:t>
      </w:r>
    </w:p>
    <w:p w:rsidR="005B5304" w:rsidRPr="005B5304" w:rsidRDefault="005B5304" w:rsidP="005B5304">
      <w:pPr>
        <w:tabs>
          <w:tab w:val="left" w:pos="708"/>
          <w:tab w:val="left" w:pos="79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D355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и методическое обеспечение первого и второго этапов оказывают методические службы районных учреждений дополнительного образования детей, ГБНОУ «СПБ ГДТЮ», СПб АППО, РГПУ им. А.И. Герцена.</w:t>
      </w:r>
    </w:p>
    <w:p w:rsidR="005B5304" w:rsidRPr="005B5304" w:rsidRDefault="005B5304" w:rsidP="005B5304">
      <w:pPr>
        <w:tabs>
          <w:tab w:val="left" w:pos="708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2.3. Критерии оценок заданий, выполненных участниками.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Критерии оценок заданий, выполненных участниками олимпиады (8–9 классы)</w:t>
      </w:r>
    </w:p>
    <w:p w:rsidR="005B5304" w:rsidRPr="005B5304" w:rsidRDefault="005B5304" w:rsidP="005B5304">
      <w:pPr>
        <w:tabs>
          <w:tab w:val="left" w:pos="708"/>
          <w:tab w:val="left" w:pos="7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1 тур – тестирование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выявление уровня краеведческих знаний школьников.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Оценивается правильный ответ:</w:t>
      </w:r>
    </w:p>
    <w:p w:rsidR="005B5304" w:rsidRPr="005B5304" w:rsidRDefault="005B5304" w:rsidP="005B5304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720"/>
          <w:tab w:val="left" w:pos="1080"/>
          <w:tab w:val="left" w:pos="1287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5B5304">
        <w:rPr>
          <w:rFonts w:ascii="Times New Roman" w:eastAsia="Calibri" w:hAnsi="Times New Roman" w:cs="Times New Roman"/>
          <w:sz w:val="24"/>
          <w:szCs w:val="24"/>
          <w:lang w:eastAsia="zh-CN"/>
        </w:rPr>
        <w:t>тестовых</w:t>
      </w:r>
      <w:proofErr w:type="gramEnd"/>
      <w:r w:rsidRPr="005B530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заданий группы «А» – от 0 до 1 балла;</w:t>
      </w:r>
    </w:p>
    <w:p w:rsidR="005B5304" w:rsidRPr="005B5304" w:rsidRDefault="005B5304" w:rsidP="005B5304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720"/>
          <w:tab w:val="left" w:pos="1080"/>
          <w:tab w:val="left" w:pos="1287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88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proofErr w:type="gramStart"/>
      <w:r w:rsidRPr="005B5304">
        <w:rPr>
          <w:rFonts w:ascii="Times New Roman" w:eastAsia="Calibri" w:hAnsi="Times New Roman" w:cs="Times New Roman"/>
          <w:sz w:val="24"/>
          <w:szCs w:val="24"/>
          <w:lang w:eastAsia="zh-CN"/>
        </w:rPr>
        <w:t>тестовых</w:t>
      </w:r>
      <w:proofErr w:type="gramEnd"/>
      <w:r w:rsidRPr="005B530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заданий группы «В» – от «0» до 2 баллов. </w:t>
      </w:r>
    </w:p>
    <w:p w:rsidR="005B5304" w:rsidRPr="005B5304" w:rsidRDefault="005B5304" w:rsidP="005B5304">
      <w:pPr>
        <w:widowControl w:val="0"/>
        <w:suppressAutoHyphens/>
        <w:spacing w:after="0" w:line="288" w:lineRule="auto"/>
        <w:ind w:firstLine="567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2 </w:t>
      </w:r>
      <w:r w:rsidRPr="005B5304">
        <w:rPr>
          <w:rFonts w:ascii="Times New Roman" w:eastAsia="DejaVu Sans" w:hAnsi="Times New Roman" w:cs="Times New Roman"/>
          <w:i/>
          <w:sz w:val="24"/>
          <w:szCs w:val="24"/>
          <w:lang w:eastAsia="zh-CN"/>
        </w:rPr>
        <w:t xml:space="preserve">тур – мини-исследование на заданную тему </w:t>
      </w:r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– определение уровня </w:t>
      </w:r>
      <w:proofErr w:type="spellStart"/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 у участников умения работать с различными краеведческими источниками, умения грамотно и логично оформлять итоги проведенного исследования, высказывать свое отношение к объектам культурного наследия</w:t>
      </w:r>
    </w:p>
    <w:p w:rsidR="005B5304" w:rsidRPr="005B5304" w:rsidRDefault="005B5304" w:rsidP="005B5304">
      <w:pPr>
        <w:tabs>
          <w:tab w:val="left" w:pos="708"/>
          <w:tab w:val="left" w:pos="7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Оценивается: </w:t>
      </w:r>
    </w:p>
    <w:p w:rsidR="005B5304" w:rsidRPr="005B5304" w:rsidRDefault="005B5304" w:rsidP="005B5304">
      <w:pPr>
        <w:widowControl w:val="0"/>
        <w:numPr>
          <w:ilvl w:val="0"/>
          <w:numId w:val="5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88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proofErr w:type="gramStart"/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>точность</w:t>
      </w:r>
      <w:proofErr w:type="gramEnd"/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 и верность представляемой информации – до 4 баллов; </w:t>
      </w:r>
    </w:p>
    <w:p w:rsidR="005B5304" w:rsidRPr="005B5304" w:rsidRDefault="005B5304" w:rsidP="005B5304">
      <w:pPr>
        <w:widowControl w:val="0"/>
        <w:numPr>
          <w:ilvl w:val="0"/>
          <w:numId w:val="5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88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proofErr w:type="gramStart"/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>полнота</w:t>
      </w:r>
      <w:proofErr w:type="gramEnd"/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 содержания – до 4 баллов; </w:t>
      </w:r>
    </w:p>
    <w:p w:rsidR="005B5304" w:rsidRPr="005B5304" w:rsidRDefault="005B5304" w:rsidP="005B5304">
      <w:pPr>
        <w:widowControl w:val="0"/>
        <w:numPr>
          <w:ilvl w:val="0"/>
          <w:numId w:val="5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88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proofErr w:type="gramStart"/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>наличие</w:t>
      </w:r>
      <w:proofErr w:type="gramEnd"/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 ссылок на используемую литературу, списка литературы – до 2 баллов;</w:t>
      </w:r>
    </w:p>
    <w:p w:rsidR="005B5304" w:rsidRPr="005B5304" w:rsidRDefault="005B5304" w:rsidP="005B5304">
      <w:pPr>
        <w:widowControl w:val="0"/>
        <w:numPr>
          <w:ilvl w:val="0"/>
          <w:numId w:val="5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88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proofErr w:type="gramStart"/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lastRenderedPageBreak/>
        <w:t>наличие</w:t>
      </w:r>
      <w:proofErr w:type="gramEnd"/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 авторской позиции, авторского взгляда – до 4 баллов; </w:t>
      </w:r>
    </w:p>
    <w:p w:rsidR="005B5304" w:rsidRPr="005B5304" w:rsidRDefault="005B5304" w:rsidP="005B5304">
      <w:pPr>
        <w:widowControl w:val="0"/>
        <w:numPr>
          <w:ilvl w:val="0"/>
          <w:numId w:val="5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88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proofErr w:type="gramStart"/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>наличие</w:t>
      </w:r>
      <w:proofErr w:type="gramEnd"/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 аргументации авторской позиции – до 4 баллов; </w:t>
      </w:r>
    </w:p>
    <w:p w:rsidR="005B5304" w:rsidRPr="005B5304" w:rsidRDefault="005B5304" w:rsidP="005B5304">
      <w:pPr>
        <w:widowControl w:val="0"/>
        <w:numPr>
          <w:ilvl w:val="0"/>
          <w:numId w:val="5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88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proofErr w:type="gramStart"/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>стиль</w:t>
      </w:r>
      <w:proofErr w:type="gramEnd"/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 изложения – до 2 баллов; </w:t>
      </w:r>
    </w:p>
    <w:p w:rsidR="005B5304" w:rsidRPr="005B5304" w:rsidRDefault="005B5304" w:rsidP="005B5304">
      <w:pPr>
        <w:widowControl w:val="0"/>
        <w:numPr>
          <w:ilvl w:val="0"/>
          <w:numId w:val="5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after="0" w:line="288" w:lineRule="auto"/>
        <w:jc w:val="both"/>
        <w:rPr>
          <w:rFonts w:ascii="Times New Roman" w:eastAsia="DejaVu Sans" w:hAnsi="Times New Roman" w:cs="Times New Roman"/>
          <w:i/>
          <w:sz w:val="24"/>
          <w:szCs w:val="24"/>
          <w:lang w:eastAsia="zh-CN"/>
        </w:rPr>
      </w:pPr>
      <w:proofErr w:type="gramStart"/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>соблюдение</w:t>
      </w:r>
      <w:proofErr w:type="gramEnd"/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 норм русского языка, грамотность изложения – до 2 баллов. </w:t>
      </w:r>
    </w:p>
    <w:p w:rsidR="005B5304" w:rsidRPr="005B5304" w:rsidRDefault="005B5304" w:rsidP="005B5304">
      <w:pPr>
        <w:widowControl w:val="0"/>
        <w:tabs>
          <w:tab w:val="left" w:pos="1395"/>
        </w:tabs>
        <w:suppressAutoHyphens/>
        <w:spacing w:after="0" w:line="288" w:lineRule="auto"/>
        <w:ind w:firstLine="567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DejaVu Sans" w:hAnsi="Times New Roman" w:cs="Times New Roman"/>
          <w:i/>
          <w:sz w:val="24"/>
          <w:szCs w:val="24"/>
          <w:lang w:eastAsia="zh-CN"/>
        </w:rPr>
        <w:t>3 тур – ориентирование в музейном и городском пространстве</w:t>
      </w:r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 – </w:t>
      </w:r>
      <w:r w:rsidRPr="005B530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выявление уровня </w:t>
      </w:r>
      <w:proofErr w:type="spellStart"/>
      <w:r w:rsidRPr="005B5304">
        <w:rPr>
          <w:rFonts w:ascii="Times New Roman" w:eastAsia="Calibri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5B530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ориентировочных умений школьников, умения «считывать» информацию, заложенную в объектах культурного наследия. </w:t>
      </w:r>
    </w:p>
    <w:p w:rsidR="005B5304" w:rsidRPr="005B5304" w:rsidRDefault="005B5304" w:rsidP="005B5304">
      <w:pPr>
        <w:tabs>
          <w:tab w:val="left" w:pos="708"/>
          <w:tab w:val="left" w:pos="7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Оцениваются умения:</w:t>
      </w:r>
    </w:p>
    <w:p w:rsidR="005B5304" w:rsidRPr="005B5304" w:rsidRDefault="005B5304" w:rsidP="005B5304">
      <w:pPr>
        <w:widowControl w:val="0"/>
        <w:numPr>
          <w:ilvl w:val="0"/>
          <w:numId w:val="2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after="0" w:line="288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proofErr w:type="gramStart"/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>ориентироваться</w:t>
      </w:r>
      <w:proofErr w:type="gramEnd"/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 в городском или музейном пространстве, находить нужный объект – 1 балл;</w:t>
      </w:r>
    </w:p>
    <w:p w:rsidR="005B5304" w:rsidRPr="005B5304" w:rsidRDefault="005B5304" w:rsidP="005B5304">
      <w:pPr>
        <w:widowControl w:val="0"/>
        <w:numPr>
          <w:ilvl w:val="0"/>
          <w:numId w:val="2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after="0" w:line="288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>«</w:t>
      </w:r>
      <w:proofErr w:type="gramStart"/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>считывать</w:t>
      </w:r>
      <w:proofErr w:type="gramEnd"/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» с объекта видимую информацию (мемориальные доски, информационные доски и др.) – до 2 балов; </w:t>
      </w:r>
    </w:p>
    <w:p w:rsidR="005B5304" w:rsidRPr="005B5304" w:rsidRDefault="005B5304" w:rsidP="005B5304">
      <w:pPr>
        <w:widowControl w:val="0"/>
        <w:numPr>
          <w:ilvl w:val="0"/>
          <w:numId w:val="2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after="0" w:line="288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proofErr w:type="gramStart"/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>находить</w:t>
      </w:r>
      <w:proofErr w:type="gramEnd"/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 «скрытую» информацию об объекте (исследуя детали памятника, расспрашивая горожан и пр.) – до 4 баллов;</w:t>
      </w:r>
    </w:p>
    <w:p w:rsidR="005B5304" w:rsidRPr="005B5304" w:rsidRDefault="005B5304" w:rsidP="005B5304">
      <w:pPr>
        <w:widowControl w:val="0"/>
        <w:numPr>
          <w:ilvl w:val="0"/>
          <w:numId w:val="2"/>
        </w:numPr>
        <w:tabs>
          <w:tab w:val="num" w:pos="284"/>
          <w:tab w:val="left" w:pos="426"/>
          <w:tab w:val="left" w:pos="852"/>
          <w:tab w:val="left" w:pos="1428"/>
          <w:tab w:val="left" w:pos="1712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after="0" w:line="288" w:lineRule="auto"/>
        <w:ind w:left="284" w:hanging="284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proofErr w:type="gramStart"/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>высказывать</w:t>
      </w:r>
      <w:proofErr w:type="gramEnd"/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 xml:space="preserve"> аргументированные версии, предположения, используя полученную информацию, а также знания, полученные ранее – до 5 баллов. </w:t>
      </w:r>
    </w:p>
    <w:p w:rsidR="005B5304" w:rsidRPr="005B5304" w:rsidRDefault="005B5304" w:rsidP="005B5304">
      <w:pPr>
        <w:widowControl w:val="0"/>
        <w:tabs>
          <w:tab w:val="left" w:pos="4320"/>
        </w:tabs>
        <w:suppressAutoHyphens/>
        <w:spacing w:after="0" w:line="288" w:lineRule="auto"/>
        <w:ind w:firstLine="567"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zh-CN"/>
        </w:rPr>
      </w:pPr>
      <w:r w:rsidRPr="005B5304">
        <w:rPr>
          <w:rFonts w:ascii="Times New Roman" w:eastAsia="DejaVu Sans" w:hAnsi="Times New Roman" w:cs="Times New Roman"/>
          <w:sz w:val="24"/>
          <w:szCs w:val="24"/>
          <w:lang w:eastAsia="zh-CN"/>
        </w:rPr>
        <w:t>Максимальный балл зависит от количества исследованных объектов.</w:t>
      </w:r>
    </w:p>
    <w:p w:rsidR="005B5304" w:rsidRPr="005B5304" w:rsidRDefault="005B5304" w:rsidP="005B5304">
      <w:pPr>
        <w:tabs>
          <w:tab w:val="left" w:pos="708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5B5304" w:rsidRDefault="005B5304" w:rsidP="005B5304">
      <w:pPr>
        <w:tabs>
          <w:tab w:val="left" w:pos="708"/>
          <w:tab w:val="left" w:pos="79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2.4. Подведение итогов для 8–9 классов проводится 12 мая 2016 г. в 15.00 в Концертном зале ГБНОУ «СПБ ГДТЮ». </w:t>
      </w:r>
    </w:p>
    <w:p w:rsidR="003E5CF9" w:rsidRPr="003E5CF9" w:rsidRDefault="003E5CF9" w:rsidP="003E5CF9">
      <w:pPr>
        <w:tabs>
          <w:tab w:val="left" w:pos="708"/>
          <w:tab w:val="left" w:pos="79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D355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2.5. </w:t>
      </w:r>
      <w:r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Победители и призёры олимпиады имеют право принять участие во Всероссийской олимпиаде по краеведению.</w:t>
      </w:r>
    </w:p>
    <w:p w:rsidR="005B5304" w:rsidRPr="005B5304" w:rsidRDefault="003E5CF9" w:rsidP="003E5CF9">
      <w:pPr>
        <w:tabs>
          <w:tab w:val="left" w:pos="708"/>
          <w:tab w:val="left" w:pos="79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Региональная олимпиада по краеведению школьников Санкт-Петербурга (9-11 классы). 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9–11 классов региональная олимпиада является восприемницей ежегодных городских историко-краеведческих чтений школьников Санкт-Петербурга, которые проводились ГБНОУ «СПБ ГДТЮ» при поддержке СПбГУ, РГПУ им. А. И. Герцена, Союза краеведов Санкт-Петербурга и профильных общественных организаций с 1991 года.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3.1. Сроки проведения региональной олимпиады по краеведению для учащихся 9–11 классов:</w:t>
      </w:r>
    </w:p>
    <w:p w:rsidR="005B5304" w:rsidRPr="005B5304" w:rsidRDefault="005B5304" w:rsidP="005B5304">
      <w:pPr>
        <w:widowControl w:val="0"/>
        <w:tabs>
          <w:tab w:val="left" w:pos="567"/>
          <w:tab w:val="left" w:pos="709"/>
          <w:tab w:val="left" w:pos="93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Школьный этап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январь; (проводится на базе образовательных учреждений Санкт-Петербурга);</w:t>
      </w:r>
    </w:p>
    <w:p w:rsidR="005B5304" w:rsidRPr="005B5304" w:rsidRDefault="005B5304" w:rsidP="005B5304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Районный этап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февраль </w:t>
      </w:r>
    </w:p>
    <w:p w:rsidR="005B5304" w:rsidRPr="005B5304" w:rsidRDefault="005B5304" w:rsidP="005B5304">
      <w:pPr>
        <w:tabs>
          <w:tab w:val="left" w:pos="708"/>
          <w:tab w:val="left" w:pos="93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Организатором районного тура олимпиады является оргкомитет, возглавляемый методистом по краеведению/методистом по школьному музееведению/зав. отделом краеведения районного учреждения дополнительного образования детей или председателем МО учителей истории и культуры Санкт-Петербурга / методистом ИМЦ. Оргкомитет, методическая комиссия и жюри районного этапа должны быть утверждены директором УДОД или ИМЦ.</w:t>
      </w:r>
    </w:p>
    <w:p w:rsidR="005B5304" w:rsidRPr="005B5304" w:rsidRDefault="005B5304" w:rsidP="005B5304">
      <w:pPr>
        <w:tabs>
          <w:tab w:val="left" w:pos="708"/>
          <w:tab w:val="left" w:pos="93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Районный тур региональной олимпиады проводится на базе районных учреждений дополнительного образования детей и ИМЦ районов;</w:t>
      </w:r>
    </w:p>
    <w:p w:rsidR="005B5304" w:rsidRPr="005B5304" w:rsidRDefault="005B5304" w:rsidP="005B5304">
      <w:pPr>
        <w:tabs>
          <w:tab w:val="left" w:pos="708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5B5304" w:rsidRPr="005B5304" w:rsidRDefault="005B5304" w:rsidP="005B5304">
      <w:pPr>
        <w:tabs>
          <w:tab w:val="left" w:pos="708"/>
          <w:tab w:val="left" w:pos="79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3.2. Региональный этап состоит из двух туров:</w:t>
      </w:r>
    </w:p>
    <w:p w:rsidR="005B5304" w:rsidRPr="005B5304" w:rsidRDefault="005B5304" w:rsidP="005B5304">
      <w:pPr>
        <w:tabs>
          <w:tab w:val="left" w:pos="708"/>
          <w:tab w:val="left" w:pos="79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1 тур — заочный этап. Участники, победители районных туров, представляют в Оргкомитет исследовательские краеведческие работы для рецензирования до </w:t>
      </w:r>
      <w:r w:rsidRPr="005B53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 марта 2016 г.</w:t>
      </w:r>
    </w:p>
    <w:p w:rsidR="005B5304" w:rsidRPr="005B5304" w:rsidRDefault="005B5304" w:rsidP="005B5304">
      <w:pPr>
        <w:tabs>
          <w:tab w:val="left" w:pos="708"/>
          <w:tab w:val="left" w:pos="79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2 тур — очный этап. Проводится </w:t>
      </w:r>
      <w:r w:rsidRPr="005B53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2 апреля 2016 г. </w:t>
      </w:r>
      <w:r w:rsidRPr="005B530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10.30 в ГБНОУ «СПБ ГДТЮ». Тур состоит из двух частей: решения тестовых заданий (тестовые задания охватывают историю нашего края с древнейших времен до конца XX века) и публичной защиты исследовательской работы.</w:t>
      </w:r>
    </w:p>
    <w:p w:rsidR="005B5304" w:rsidRPr="005B5304" w:rsidRDefault="005B5304" w:rsidP="005B5304">
      <w:pPr>
        <w:tabs>
          <w:tab w:val="left" w:pos="708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3.3. Критерии оценки участников олимпиады (учащиеся 9–11 классов)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процессе участия в олимпиаде участники должны продемонстрировать:</w:t>
      </w:r>
    </w:p>
    <w:p w:rsidR="005B5304" w:rsidRPr="005B5304" w:rsidRDefault="005B5304" w:rsidP="005B5304">
      <w:pPr>
        <w:widowControl w:val="0"/>
        <w:numPr>
          <w:ilvl w:val="0"/>
          <w:numId w:val="3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Оптимальный уровень историко-краеведческих знаний;</w:t>
      </w:r>
    </w:p>
    <w:p w:rsidR="005B5304" w:rsidRPr="005B5304" w:rsidRDefault="005B5304" w:rsidP="005B5304">
      <w:pPr>
        <w:widowControl w:val="0"/>
        <w:numPr>
          <w:ilvl w:val="0"/>
          <w:numId w:val="3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Углубленный уровень историко-краеведческих знаний в рамках выбранного тематического направления;</w:t>
      </w:r>
    </w:p>
    <w:p w:rsidR="005B5304" w:rsidRPr="005B5304" w:rsidRDefault="005B5304" w:rsidP="005B5304">
      <w:pPr>
        <w:widowControl w:val="0"/>
        <w:numPr>
          <w:ilvl w:val="0"/>
          <w:numId w:val="3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грамотно структурировать и оформлять исследовательскую работу;</w:t>
      </w:r>
    </w:p>
    <w:p w:rsidR="005B5304" w:rsidRPr="005B5304" w:rsidRDefault="005B5304" w:rsidP="005B5304">
      <w:pPr>
        <w:widowControl w:val="0"/>
        <w:numPr>
          <w:ilvl w:val="0"/>
          <w:numId w:val="3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работать с источниками и литературой;</w:t>
      </w:r>
    </w:p>
    <w:p w:rsidR="005B5304" w:rsidRPr="005B5304" w:rsidRDefault="005B5304" w:rsidP="005B5304">
      <w:pPr>
        <w:widowControl w:val="0"/>
        <w:numPr>
          <w:ilvl w:val="0"/>
          <w:numId w:val="3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обосновывать и аргументировать собственные самостоятельные выводы и оценки;</w:t>
      </w:r>
    </w:p>
    <w:p w:rsidR="005B5304" w:rsidRPr="005B5304" w:rsidRDefault="005B5304" w:rsidP="005B5304">
      <w:pPr>
        <w:widowControl w:val="0"/>
        <w:numPr>
          <w:ilvl w:val="0"/>
          <w:numId w:val="3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Грамотно выстроить защиту исследовательской работы, вести дискуссию, использовать презентационные материалы.</w:t>
      </w:r>
    </w:p>
    <w:p w:rsidR="005B5304" w:rsidRPr="005B5304" w:rsidRDefault="005B5304" w:rsidP="005B5304">
      <w:pPr>
        <w:tabs>
          <w:tab w:val="left" w:pos="708"/>
        </w:tabs>
        <w:suppressAutoHyphens/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Требования к оформлению работы:</w:t>
      </w:r>
    </w:p>
    <w:p w:rsidR="005B5304" w:rsidRPr="005B5304" w:rsidRDefault="005B5304" w:rsidP="005B5304">
      <w:pPr>
        <w:shd w:val="clear" w:color="auto" w:fill="FFFFFF"/>
        <w:tabs>
          <w:tab w:val="left" w:pos="708"/>
          <w:tab w:val="left" w:pos="993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На титульном листе указать: название работы, фамилию и имя (полностью), учебное заведение, творческий коллектив, класс, район; фамилию, имя, отчество (полностью) руководителя работы, контактные телефоны, адрес электронной почты участника. Название должно точно отражать содержание работы, возможен подзаголовок.</w:t>
      </w:r>
    </w:p>
    <w:p w:rsidR="005B5304" w:rsidRPr="005B5304" w:rsidRDefault="005B5304" w:rsidP="005B5304">
      <w:pPr>
        <w:shd w:val="clear" w:color="auto" w:fill="FFFFFF"/>
        <w:tabs>
          <w:tab w:val="left" w:pos="708"/>
          <w:tab w:val="left" w:pos="993"/>
        </w:tabs>
        <w:suppressAutoHyphens/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План или оглавление с указанием глав, разделов, страниц.</w:t>
      </w:r>
    </w:p>
    <w:p w:rsidR="005B5304" w:rsidRPr="005B5304" w:rsidRDefault="005B5304" w:rsidP="005B5304">
      <w:pPr>
        <w:shd w:val="clear" w:color="auto" w:fill="FFFFFF"/>
        <w:tabs>
          <w:tab w:val="left" w:pos="708"/>
          <w:tab w:val="left" w:pos="993"/>
        </w:tabs>
        <w:suppressAutoHyphens/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Введение. Во введении обосновывается выбор темы, актуальность постановки проблемы, содержится обзор литературы и источников по данной теме, формулируются цель и задачи работы.</w:t>
      </w:r>
    </w:p>
    <w:p w:rsidR="005B5304" w:rsidRPr="005B5304" w:rsidRDefault="005B5304" w:rsidP="005B5304">
      <w:pPr>
        <w:shd w:val="clear" w:color="auto" w:fill="FFFFFF"/>
        <w:tabs>
          <w:tab w:val="left" w:pos="708"/>
          <w:tab w:val="left" w:pos="993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Основная часть состоит из нескольких глав, в которых раскрывается содержание работы. </w:t>
      </w:r>
    </w:p>
    <w:p w:rsidR="005B5304" w:rsidRPr="005B5304" w:rsidRDefault="005B5304" w:rsidP="005B5304">
      <w:pPr>
        <w:shd w:val="clear" w:color="auto" w:fill="FFFFFF"/>
        <w:tabs>
          <w:tab w:val="left" w:pos="708"/>
          <w:tab w:val="left" w:pos="993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В заключении излагаются выводы и суждения, к которым пришел автор в результате изучения проблемы. </w:t>
      </w:r>
    </w:p>
    <w:p w:rsidR="005B5304" w:rsidRPr="005B5304" w:rsidRDefault="005B5304" w:rsidP="005B5304">
      <w:pPr>
        <w:shd w:val="clear" w:color="auto" w:fill="FFFFFF"/>
        <w:tabs>
          <w:tab w:val="left" w:pos="708"/>
          <w:tab w:val="left" w:pos="993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Список использованной литературы. Любая работа заканчивается списком использованной литературы, который содержит перечисление всех упомянутых в тексте статей и книг. Сведения об использованных источниках следует приводить в соответствии с требованиями ГОСТ Р 7.0.5–2008 «Библиографическая ссылка. Общие требования и правила составления». Подробнее см. часть 3, разделы 3.2</w:t>
      </w:r>
      <w:proofErr w:type="gramStart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. и</w:t>
      </w:r>
      <w:proofErr w:type="gramEnd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3.3.</w:t>
      </w:r>
    </w:p>
    <w:p w:rsidR="005B5304" w:rsidRPr="005B5304" w:rsidRDefault="005B5304" w:rsidP="005B5304">
      <w:pPr>
        <w:shd w:val="clear" w:color="auto" w:fill="FFFFFF"/>
        <w:tabs>
          <w:tab w:val="left" w:pos="708"/>
          <w:tab w:val="left" w:pos="993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В приложении содержатся материалы, не вошедшие в основную часть работы (таблицы, схемы, графики, фотографии, рисунки, различные указатели и пр.). Страницы приложения продолжают сплошную нумерацию работы. Все приложения должны быть пронумерованы арабскими цифрами и </w:t>
      </w:r>
      <w:proofErr w:type="spellStart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атрибутированы</w:t>
      </w:r>
      <w:proofErr w:type="spellEnd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B5304" w:rsidRPr="005B5304" w:rsidRDefault="005B5304" w:rsidP="005B5304">
      <w:pPr>
        <w:shd w:val="clear" w:color="auto" w:fill="FFFFFF"/>
        <w:tabs>
          <w:tab w:val="left" w:pos="708"/>
          <w:tab w:val="left" w:pos="993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8. Объем работы от 15 страниц печатного текста (шрифт не менее 12 кегля, полуторный интервал).</w:t>
      </w:r>
    </w:p>
    <w:p w:rsidR="005B5304" w:rsidRPr="005B5304" w:rsidRDefault="005B5304" w:rsidP="005B5304">
      <w:pPr>
        <w:shd w:val="clear" w:color="auto" w:fill="FFFFFF"/>
        <w:tabs>
          <w:tab w:val="left" w:pos="708"/>
          <w:tab w:val="left" w:pos="993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9. Работы предоставляются на олимпиаду в печатном и электронном виде (без диска не принимаются!).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 Работы компилятивного характера к участию в олимпиаде не допускаются. 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Критерии оценки исследовательской работы:</w:t>
      </w:r>
    </w:p>
    <w:p w:rsidR="005B5304" w:rsidRPr="005B5304" w:rsidRDefault="005B5304" w:rsidP="005B5304">
      <w:pPr>
        <w:widowControl w:val="0"/>
        <w:numPr>
          <w:ilvl w:val="0"/>
          <w:numId w:val="6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Исследовательский характер работы (исследование, реферат с элементами исследования, реферат) — 0-4 балла;</w:t>
      </w:r>
    </w:p>
    <w:p w:rsidR="005B5304" w:rsidRPr="005B5304" w:rsidRDefault="005B5304" w:rsidP="005B5304">
      <w:pPr>
        <w:widowControl w:val="0"/>
        <w:numPr>
          <w:ilvl w:val="0"/>
          <w:numId w:val="6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Новизна и оригинальность разработки темы — 0-2 балла;</w:t>
      </w:r>
    </w:p>
    <w:p w:rsidR="005B5304" w:rsidRPr="005B5304" w:rsidRDefault="005B5304" w:rsidP="005B5304">
      <w:pPr>
        <w:widowControl w:val="0"/>
        <w:numPr>
          <w:ilvl w:val="0"/>
          <w:numId w:val="6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Соответствие содержания работы заявленной теме и поставленным задачам — 0-2 балла;</w:t>
      </w:r>
    </w:p>
    <w:p w:rsidR="005B5304" w:rsidRPr="005B5304" w:rsidRDefault="005B5304" w:rsidP="005B5304">
      <w:pPr>
        <w:widowControl w:val="0"/>
        <w:numPr>
          <w:ilvl w:val="0"/>
          <w:numId w:val="6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Логика изложения материала (индивидуальный стиль, ясность изложения материала) — 0-2 балла;</w:t>
      </w:r>
    </w:p>
    <w:p w:rsidR="005B5304" w:rsidRPr="005B5304" w:rsidRDefault="005B5304" w:rsidP="005B5304">
      <w:pPr>
        <w:widowControl w:val="0"/>
        <w:numPr>
          <w:ilvl w:val="0"/>
          <w:numId w:val="6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Полнота </w:t>
      </w:r>
      <w:proofErr w:type="spellStart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источниковой</w:t>
      </w:r>
      <w:proofErr w:type="spellEnd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базы, умение анализировать источники, извлекать из них информацию — 0-2 балла;</w:t>
      </w:r>
    </w:p>
    <w:p w:rsidR="005B5304" w:rsidRPr="005B5304" w:rsidRDefault="005B5304" w:rsidP="005B5304">
      <w:pPr>
        <w:widowControl w:val="0"/>
        <w:numPr>
          <w:ilvl w:val="0"/>
          <w:numId w:val="6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Культура оформления исследования (титульный лист, структурирование текста по графам и параграфам, нумерация страниц, список литературы, приложения) — 0-2 балла;</w:t>
      </w:r>
    </w:p>
    <w:p w:rsidR="005B5304" w:rsidRPr="005B5304" w:rsidRDefault="005B5304" w:rsidP="005B5304">
      <w:pPr>
        <w:widowControl w:val="0"/>
        <w:numPr>
          <w:ilvl w:val="0"/>
          <w:numId w:val="6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Правильность оформления справочно-библиографического аппарата (наличие сносок и их оформление) — 0-2 балла;</w:t>
      </w:r>
    </w:p>
    <w:p w:rsidR="005B5304" w:rsidRPr="005B5304" w:rsidRDefault="005B5304" w:rsidP="005B5304">
      <w:pPr>
        <w:widowControl w:val="0"/>
        <w:numPr>
          <w:ilvl w:val="0"/>
          <w:numId w:val="6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Обоснованность и глубина выводов и оценок — 0-2 балла;</w:t>
      </w:r>
    </w:p>
    <w:p w:rsidR="005B5304" w:rsidRPr="005B5304" w:rsidRDefault="005B5304" w:rsidP="005B5304">
      <w:pPr>
        <w:widowControl w:val="0"/>
        <w:numPr>
          <w:ilvl w:val="0"/>
          <w:numId w:val="6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Грамотность (орфография, пунктуация, синтаксис и прочее) — 0-2 балла;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Максимальное количество баллов – 20.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Критерии оценки защиты исследования:</w:t>
      </w:r>
    </w:p>
    <w:p w:rsidR="005B5304" w:rsidRPr="005B5304" w:rsidRDefault="005B5304" w:rsidP="005B5304">
      <w:pPr>
        <w:widowControl w:val="0"/>
        <w:numPr>
          <w:ilvl w:val="0"/>
          <w:numId w:val="4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after="0"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культура</w:t>
      </w:r>
      <w:proofErr w:type="gramEnd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речи — 0-1 балл;</w:t>
      </w:r>
    </w:p>
    <w:p w:rsidR="005B5304" w:rsidRPr="005B5304" w:rsidRDefault="005B5304" w:rsidP="005B5304">
      <w:pPr>
        <w:widowControl w:val="0"/>
        <w:numPr>
          <w:ilvl w:val="0"/>
          <w:numId w:val="4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after="0"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</w:t>
      </w:r>
      <w:proofErr w:type="gramEnd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аргументировано и логично, кратко и ёмко изложить содержание работы — 0-2 балла;</w:t>
      </w:r>
    </w:p>
    <w:p w:rsidR="005B5304" w:rsidRPr="005B5304" w:rsidRDefault="005B5304" w:rsidP="005B5304">
      <w:pPr>
        <w:widowControl w:val="0"/>
        <w:numPr>
          <w:ilvl w:val="0"/>
          <w:numId w:val="4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after="0"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степень</w:t>
      </w:r>
      <w:proofErr w:type="gramEnd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владения материалом — 0-4 балла;</w:t>
      </w:r>
    </w:p>
    <w:p w:rsidR="005B5304" w:rsidRPr="005B5304" w:rsidRDefault="005B5304" w:rsidP="005B5304">
      <w:pPr>
        <w:widowControl w:val="0"/>
        <w:numPr>
          <w:ilvl w:val="0"/>
          <w:numId w:val="4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after="0"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коммуникативная</w:t>
      </w:r>
      <w:proofErr w:type="gramEnd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культура — 0-1 балл;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Максимальное количество баллов — 8.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Тестирование: 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тест состоит из 3 блоков вопросов и соответствует всем типам тестовых заданий ЕГЭ («А», «В», «С»). Всего 15 вопросов. Максимальное количество баллов – 12.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Учащиеся 9–11 классов: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работы подаются не позднее, чем за месяц до проведения регионального этапа олимпиады. Работы, поданные позднее назначенного Оргкомитетом срока, не принимаются и не рассматриваются. Тексты олимпиадных работ не возвращаются.</w:t>
      </w:r>
    </w:p>
    <w:p w:rsidR="005B5304" w:rsidRPr="005B5304" w:rsidRDefault="005B5304" w:rsidP="005B5304">
      <w:pPr>
        <w:shd w:val="clear" w:color="auto" w:fill="FFFFFF"/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355B">
        <w:rPr>
          <w:rFonts w:ascii="Times New Roman" w:eastAsia="Times New Roman" w:hAnsi="Times New Roman" w:cs="Times New Roman"/>
          <w:sz w:val="24"/>
          <w:szCs w:val="24"/>
          <w:lang w:eastAsia="zh-CN"/>
        </w:rPr>
        <w:t>Исследовательские краеведческие работы участников олимпиады оценивает жюри Олимпиады. Каждую работу оценивают 2 эксперта, итоговый бал за исследовательскую работу подсчитывается путем выведения среднего арифметического. Если мнения эк</w:t>
      </w:r>
      <w:r w:rsidR="0091013B" w:rsidRPr="002D355B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спертов расходятся (разница в 4 и более баллов)</w:t>
      </w:r>
      <w:r w:rsidRPr="002D35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то назначается дополнительная экспертиза. </w:t>
      </w:r>
      <w:r w:rsidR="003906C5" w:rsidRPr="002D35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этом случае учитываются мнения всех экспертов. </w:t>
      </w:r>
      <w:r w:rsidRPr="002D355B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завершению экспертизы, все спорные вопросы проходят процедуру рассмотрения на заседании Оргкомитета олимпиады</w:t>
      </w:r>
      <w:r w:rsidR="003906C5" w:rsidRPr="002D355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B5304" w:rsidRPr="005B5304" w:rsidRDefault="005B5304" w:rsidP="005B5304">
      <w:pPr>
        <w:shd w:val="clear" w:color="auto" w:fill="FFFFFF"/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Результаты рецензирования в баллах заносятся в итоговый протокол олимпиады. По итогам рецензирования определяется список учащихся, допущенных ко второму туру регионального этапа олимпиады.</w:t>
      </w:r>
    </w:p>
    <w:p w:rsidR="005B5304" w:rsidRPr="005B5304" w:rsidRDefault="005B5304" w:rsidP="005B5304">
      <w:pPr>
        <w:shd w:val="clear" w:color="auto" w:fill="FFFFFF"/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Защита самостоятельной работы (исследование, реферат с элементами исследования) оценивается по 8-ми балльной системе. По желанию можно использовать компьютерные презентации или иллюстративный ряд. Результаты защиты в баллах вносятся в итоговый протокол олимпиады.</w:t>
      </w:r>
    </w:p>
    <w:p w:rsidR="005B5304" w:rsidRPr="005B5304" w:rsidRDefault="005B5304" w:rsidP="005B5304">
      <w:pPr>
        <w:shd w:val="clear" w:color="auto" w:fill="FFFFFF"/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Тестирование состоит из 15 вопросов. Максимальное количество баллов за тест — 12. Результаты тестирования в баллах вносятся в итоговый протокол олимпиады.</w:t>
      </w:r>
    </w:p>
    <w:p w:rsidR="005B5304" w:rsidRPr="005B5304" w:rsidRDefault="005B5304" w:rsidP="005B5304">
      <w:pPr>
        <w:shd w:val="clear" w:color="auto" w:fill="FFFFFF"/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Победители и призеры олимпиады определяются по сумме набранных баллов.</w:t>
      </w:r>
    </w:p>
    <w:p w:rsidR="005B5304" w:rsidRDefault="005B5304" w:rsidP="005B5304">
      <w:pPr>
        <w:tabs>
          <w:tab w:val="left" w:pos="708"/>
          <w:tab w:val="left" w:pos="79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3.4. Подведение итогов для 9–11 классов – 26 апреля 2015 г. 14.00 в Концертном зале ГБНОУ «СПБ ГДТЮ».</w:t>
      </w:r>
    </w:p>
    <w:p w:rsidR="005B5304" w:rsidRPr="002D355B" w:rsidRDefault="005B5304" w:rsidP="005B5304">
      <w:pPr>
        <w:tabs>
          <w:tab w:val="left" w:pos="708"/>
          <w:tab w:val="left" w:pos="79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3.5</w:t>
      </w:r>
      <w:r w:rsidRPr="002D355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  <w:r w:rsidR="003E5CF9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</w:t>
      </w:r>
      <w:r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обедители и призёры</w:t>
      </w:r>
      <w:r w:rsidR="003E5CF9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олимпиады</w:t>
      </w:r>
      <w:r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имеют право участвовать</w:t>
      </w:r>
      <w:r w:rsidR="003906C5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во Всероссийских краеведческих мероприятиях для учащихся (Всероссийские краеведческие чтения, Всероссийский конкурс краеведческих </w:t>
      </w:r>
      <w:r w:rsidR="003E5CF9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исследовательских </w:t>
      </w:r>
      <w:r w:rsidR="003906C5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работ учащихся «Отечество»)</w:t>
      </w:r>
    </w:p>
    <w:p w:rsidR="005B5304" w:rsidRPr="005B5304" w:rsidRDefault="003906C5" w:rsidP="005B5304">
      <w:pPr>
        <w:tabs>
          <w:tab w:val="left" w:pos="708"/>
          <w:tab w:val="left" w:pos="792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Победители региональной олимпиады по краеведению могут выдвигаться на соискание Премии президента от Комитета по образованию Санкт-Петербурга. </w:t>
      </w:r>
      <w:r w:rsidR="003E5CF9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Сои</w:t>
      </w:r>
      <w:r w:rsidR="0091013B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скатель должен соответствовать следующим требованиям</w:t>
      </w:r>
      <w:r w:rsidR="002D355B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 1. п</w:t>
      </w:r>
      <w:r w:rsidR="003E5CF9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обедитель региональной олимпиады по краеведению</w:t>
      </w:r>
      <w:r w:rsidR="002A7624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набравший </w:t>
      </w:r>
      <w:r w:rsidR="0091013B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наибольшее количество баллов</w:t>
      </w:r>
      <w:r w:rsidR="00564868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;</w:t>
      </w:r>
      <w:r w:rsidR="002D355B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2. у</w:t>
      </w:r>
      <w:r w:rsidR="003E5CF9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чащийся </w:t>
      </w:r>
      <w:r w:rsidR="002A7624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9</w:t>
      </w:r>
      <w:r w:rsidR="003E5CF9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-11 класса</w:t>
      </w:r>
      <w:r w:rsidR="0091013B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(с 14-летнего возраста)</w:t>
      </w:r>
      <w:r w:rsidR="00564868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;</w:t>
      </w:r>
      <w:r w:rsidR="002D355B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3. н</w:t>
      </w:r>
      <w:r w:rsidR="003E5CF9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е номинируется </w:t>
      </w:r>
      <w:r w:rsidR="0091013B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 эту премию по ито</w:t>
      </w:r>
      <w:r w:rsidR="002D355B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гам участия в иных</w:t>
      </w:r>
      <w:r w:rsidR="0091013B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3E5CF9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олимпиад</w:t>
      </w:r>
      <w:r w:rsidR="001C6D92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ах, конкурсах, конференциях</w:t>
      </w:r>
      <w:r w:rsidR="003E5CF9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 </w:t>
      </w:r>
      <w:r w:rsidR="0091013B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т.д.</w:t>
      </w:r>
      <w:r w:rsidR="00564868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r w:rsidR="00823F10" w:rsidRP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4. </w:t>
      </w:r>
      <w:r w:rsidR="002D35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 случае, если победитель олимпиады номинируется на премию по итогам других олимпиад, конференций, конкурсов, то на соискание премии по итогам данной олимпиады выдвигается следующий за ним по рейтингу участник.</w:t>
      </w:r>
    </w:p>
    <w:p w:rsidR="005B5304" w:rsidRPr="005B5304" w:rsidRDefault="005B5304" w:rsidP="005B5304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Руководители олимпиады: </w:t>
      </w:r>
    </w:p>
    <w:p w:rsidR="005B5304" w:rsidRPr="005B5304" w:rsidRDefault="005B5304" w:rsidP="005B5304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Смирнова Т.Г. – зав. сектором исторического краеведения и школьного музееведения ГБНОУ «СПБ ГДТЮ», телефон: 310-01-08, </w:t>
      </w:r>
      <w:r w:rsidRPr="005B530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B530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hyperlink r:id="rId5" w:history="1">
        <w:r w:rsidRPr="005B530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zh-CN"/>
          </w:rPr>
          <w:t>spb_kraeved@mail.ru</w:t>
        </w:r>
      </w:hyperlink>
      <w:r w:rsidRPr="005B5304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>;</w:t>
      </w:r>
    </w:p>
    <w:p w:rsidR="005B5304" w:rsidRPr="005B5304" w:rsidRDefault="005B5304" w:rsidP="005B5304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Васильева И.Г. – методист ГБНОУ «СПб ГДТЮ», телефон: 310-12-90, </w:t>
      </w:r>
      <w:r w:rsidRPr="005B530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B530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 w:rsidRPr="005B530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zh-CN"/>
          </w:rPr>
          <w:t>spb_kraeved@mail.ru</w:t>
        </w:r>
      </w:hyperlink>
      <w:r w:rsidRPr="005B5304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>;</w:t>
      </w:r>
    </w:p>
    <w:p w:rsidR="005B5304" w:rsidRPr="005B5304" w:rsidRDefault="00D427C2" w:rsidP="005B5304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Корсунова</w:t>
      </w:r>
      <w:proofErr w:type="spellEnd"/>
      <w:r w:rsidR="005B5304"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М.А. – методист ГБНОУ «СПБ ГДТЮ», телефон: 310-01-08, </w:t>
      </w:r>
      <w:r w:rsidR="005B5304" w:rsidRPr="005B530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="005B5304"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B5304" w:rsidRPr="005B530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="005B5304"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hyperlink r:id="rId7" w:history="1">
        <w:r w:rsidR="005B5304" w:rsidRPr="005B530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zh-CN"/>
          </w:rPr>
          <w:t>spb_kraeved@mail.ru</w:t>
        </w:r>
      </w:hyperlink>
      <w:r w:rsidR="005B5304" w:rsidRPr="005B5304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>;</w:t>
      </w:r>
    </w:p>
    <w:p w:rsidR="005B5304" w:rsidRPr="005B5304" w:rsidRDefault="005B5304" w:rsidP="005B5304">
      <w:pPr>
        <w:widowControl w:val="0"/>
        <w:tabs>
          <w:tab w:val="left" w:pos="284"/>
          <w:tab w:val="left" w:pos="360"/>
          <w:tab w:val="left" w:pos="930"/>
        </w:tabs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Шейко Н.Г., </w:t>
      </w:r>
      <w:proofErr w:type="spellStart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к.п.н</w:t>
      </w:r>
      <w:proofErr w:type="spellEnd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- доцент кафедры культурологического образования СПб АППО, телефон 764-84-01, </w:t>
      </w:r>
      <w:r w:rsidRPr="005B530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B530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hyperlink r:id="rId8" w:history="1">
        <w:r w:rsidRPr="005B530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zh-CN"/>
          </w:rPr>
          <w:t>culturology@mail.ru</w:t>
        </w:r>
      </w:hyperlink>
      <w:r w:rsidRPr="005B5304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>;</w:t>
      </w:r>
    </w:p>
    <w:p w:rsidR="007D2AE7" w:rsidRDefault="005B5304" w:rsidP="002D355B">
      <w:pPr>
        <w:ind w:firstLine="567"/>
      </w:pPr>
      <w:bookmarkStart w:id="0" w:name="_GoBack"/>
      <w:bookmarkEnd w:id="0"/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Го</w:t>
      </w:r>
      <w:r w:rsidR="00D427C2">
        <w:rPr>
          <w:rFonts w:ascii="Times New Roman" w:eastAsia="Times New Roman" w:hAnsi="Times New Roman" w:cs="Times New Roman"/>
          <w:sz w:val="24"/>
          <w:szCs w:val="24"/>
          <w:lang w:eastAsia="zh-CN"/>
        </w:rPr>
        <w:t>робец В.Л. – зам. директора по УВР,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учитель истории и культуры Санкт-Петербурга ГБОУ Гимназии 107 Выборгского района, телефон: 8(952)390-67-81, </w:t>
      </w:r>
      <w:r w:rsidRPr="005B530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5B530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5B530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5B5304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 xml:space="preserve"> valeria89go64@gmail.com</w:t>
      </w:r>
    </w:p>
    <w:sectPr w:rsidR="007D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256535"/>
    <w:multiLevelType w:val="hybridMultilevel"/>
    <w:tmpl w:val="32F8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55586"/>
    <w:multiLevelType w:val="hybridMultilevel"/>
    <w:tmpl w:val="5504CA6E"/>
    <w:lvl w:ilvl="0" w:tplc="8C121E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C3"/>
    <w:rsid w:val="00010513"/>
    <w:rsid w:val="001C6D92"/>
    <w:rsid w:val="002A7624"/>
    <w:rsid w:val="002D355B"/>
    <w:rsid w:val="003906C5"/>
    <w:rsid w:val="003E5CF9"/>
    <w:rsid w:val="0052199F"/>
    <w:rsid w:val="005261C0"/>
    <w:rsid w:val="00564868"/>
    <w:rsid w:val="005B5304"/>
    <w:rsid w:val="007724C3"/>
    <w:rsid w:val="007D2AE7"/>
    <w:rsid w:val="00823F10"/>
    <w:rsid w:val="00892433"/>
    <w:rsid w:val="0091013B"/>
    <w:rsid w:val="00B60DEF"/>
    <w:rsid w:val="00D427C2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67A00-470F-4313-A152-75D6F2FA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olog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b_kraeve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_kraeved@mail.ru" TargetMode="External"/><Relationship Id="rId5" Type="http://schemas.openxmlformats.org/officeDocument/2006/relationships/hyperlink" Target="mailto:spb_kraeved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2015-11-09T13:50:00Z</dcterms:created>
  <dcterms:modified xsi:type="dcterms:W3CDTF">2015-12-01T11:42:00Z</dcterms:modified>
</cp:coreProperties>
</file>