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5.jpeg" ContentType="image/jpeg"/>
  <Override PartName="/word/media/image4.jpeg" ContentType="image/jpeg"/>
  <Override PartName="/word/media/image9.jpeg" ContentType="image/jpeg"/>
  <Override PartName="/word/media/image6.jpeg" ContentType="image/jpeg"/>
  <Override PartName="/word/media/image3.png" ContentType="image/pn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Задания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sz w:val="24"/>
          <w:szCs w:val="24"/>
        </w:rPr>
        <w:t xml:space="preserve"> региональной олимпиады по краеведению школьников Санкт-Петербурга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(Перед выполнением заданий теста, пожалуйста, внимательно заполните, регистрационную карту)</w:t>
      </w:r>
    </w:p>
    <w:tbl>
      <w:tblPr>
        <w:tblStyle w:val="a3"/>
        <w:tblW w:w="95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89"/>
        <w:gridCol w:w="7223"/>
      </w:tblGrid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Класс, школа, район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Телефон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(разборчиво)</w:t>
            </w:r>
          </w:p>
        </w:tc>
        <w:tc>
          <w:tcPr>
            <w:tcW w:w="72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тип заданий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какой крепости Ленинградской области идёт речь?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Выберите один правильный ответ):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была основана в 1323 году на Ореховом острове князем Юрием Дмитриевичем;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Fonts w:cs="Times New Roman" w:ascii="Times New Roman" w:hAnsi="Times New Roman"/>
          <w:sz w:val="24"/>
          <w:szCs w:val="24"/>
          <w:lang w:val="en-US"/>
        </w:rPr>
        <w:t>XVII</w:t>
      </w:r>
      <w:r>
        <w:rPr>
          <w:rFonts w:cs="Times New Roman" w:ascii="Times New Roman" w:hAnsi="Times New Roman"/>
          <w:sz w:val="24"/>
          <w:szCs w:val="24"/>
        </w:rPr>
        <w:t xml:space="preserve"> веке шведы назвали крепость Нотебург;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ходе Северной войны, в 1702 г. была отвоёвана у шведов и по инициативе Петра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переименована в Шлиссельбург - «ключ-город».</w:t>
      </w:r>
    </w:p>
    <w:p>
      <w:pPr>
        <w:pStyle w:val="ListParagraph"/>
        <w:spacing w:lineRule="auto" w:line="240"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Орешек</w:t>
      </w:r>
    </w:p>
    <w:p>
      <w:pPr>
        <w:pStyle w:val="ListParagraph"/>
        <w:spacing w:lineRule="auto" w:line="240"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>) Ниеншанц</w:t>
      </w:r>
    </w:p>
    <w:p>
      <w:pPr>
        <w:pStyle w:val="ListParagraph"/>
        <w:spacing w:lineRule="auto" w:line="240"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с) Кронштадт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Укажите период времени, когда Санкт-Петербург являлся столицей России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(Выберите один правильный ответ):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1712-1914 гг.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>) 1712-1918 гг.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с) 1730-1918 гг.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каком храме идёт речь?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(Выберите один правильный ответ):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 в честь победы русского флота над турецким в Чесменской бухте Эгейского моря в 1770г.;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архитектор Ю.М. Фельтен;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стиле «псевдоготика».</w:t>
      </w:r>
    </w:p>
    <w:p>
      <w:pPr>
        <w:pStyle w:val="ListParagraph"/>
        <w:spacing w:lineRule="auto" w:line="240" w:before="0" w:after="0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Церковь во имя Рождества св. Иоанна Предтечи («Чесменская»);</w:t>
      </w:r>
    </w:p>
    <w:p>
      <w:pPr>
        <w:pStyle w:val="ListParagraph"/>
        <w:spacing w:lineRule="auto" w:line="240" w:before="0" w:after="0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) Церковь во имя Рождества св. Иоанна Предтечи на Каменном острове; </w:t>
      </w:r>
    </w:p>
    <w:p>
      <w:pPr>
        <w:pStyle w:val="ListParagraph"/>
        <w:spacing w:lineRule="auto" w:line="240" w:before="0" w:after="0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) Церковь Рождества Иоанна Предтечи в Старой Ладоге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Музей, в основу которого легла коллекция картин, приобретённых Екатериной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в 1764 году у берлинского коммерсанта И.Э. Гоцковского.</w:t>
      </w:r>
      <w:r>
        <w:rPr>
          <w:i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(Выберите один правильный ответ):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Русский музей;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>) Музей Академии художеств;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) Эрмитаж.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Какое учебное заведение располагалось в Михайловском замке в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XIX</w:t>
      </w:r>
      <w:r>
        <w:rPr>
          <w:rFonts w:cs="Times New Roman" w:ascii="Times New Roman" w:hAnsi="Times New Roman"/>
          <w:b/>
          <w:sz w:val="24"/>
          <w:szCs w:val="24"/>
        </w:rPr>
        <w:t xml:space="preserve"> веке?</w:t>
      </w:r>
      <w:r>
        <w:rPr/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(Выберите один правильный ответ):</w:t>
      </w:r>
    </w:p>
    <w:p>
      <w:pPr>
        <w:pStyle w:val="ListParagraph"/>
        <w:numPr>
          <w:ilvl w:val="0"/>
          <w:numId w:val="8"/>
        </w:numPr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Школа гвардейских подпрапорщиков и кавалерийских юнкеров;</w:t>
      </w:r>
    </w:p>
    <w:p>
      <w:pPr>
        <w:pStyle w:val="ListParagraph"/>
        <w:numPr>
          <w:ilvl w:val="0"/>
          <w:numId w:val="8"/>
        </w:numPr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Санкт-Петербургское инженерное училище;</w:t>
      </w:r>
    </w:p>
    <w:p>
      <w:pPr>
        <w:pStyle w:val="ListParagraph"/>
        <w:numPr>
          <w:ilvl w:val="0"/>
          <w:numId w:val="8"/>
        </w:numPr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кадетский шляхетский корпус.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Какое понятие лишнее в ряду?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Подч</w:t>
      </w: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еркните его):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Колонна, лопатка, апсида, пилястра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30-е годы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XVIII</w:t>
      </w:r>
      <w:r>
        <w:rPr>
          <w:rFonts w:cs="Times New Roman" w:ascii="Times New Roman" w:hAnsi="Times New Roman"/>
          <w:b/>
          <w:sz w:val="24"/>
          <w:szCs w:val="24"/>
        </w:rPr>
        <w:t xml:space="preserve"> века Петербургский порт был перенесён с Троицкой площади на </w:t>
      </w:r>
      <w:r>
        <w:rPr>
          <w:rFonts w:cs="Times New Roman" w:ascii="Times New Roman" w:hAnsi="Times New Roman"/>
          <w:i/>
          <w:sz w:val="24"/>
          <w:szCs w:val="24"/>
        </w:rPr>
        <w:t>(выберите правильный ответ):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Гутуевский остров;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Стрелку Васильевского острова;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0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Канонерский остров.</w:t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Второй тип заданий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каком знаменитом пригороде Петербурга находятся следующие достопримечательности? </w:t>
      </w:r>
      <w:r>
        <w:rPr>
          <w:rFonts w:cs="Times New Roman" w:ascii="Times New Roman" w:hAnsi="Times New Roman"/>
          <w:i/>
          <w:sz w:val="24"/>
          <w:szCs w:val="24"/>
        </w:rPr>
        <w:t>(Отметьте правильный ответ):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714625" cy="20339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26690" cy="204343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Ораниенбаум;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>) Петергоф;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) Царское село.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Как называются объекты городского пространства? </w:t>
      </w:r>
      <w:r>
        <w:rPr>
          <w:rFonts w:cs="Times New Roman" w:ascii="Times New Roman" w:hAnsi="Times New Roman"/>
          <w:i/>
          <w:sz w:val="24"/>
          <w:szCs w:val="24"/>
        </w:rPr>
        <w:t>(Допишите рядом с номером название объекта городского пространства, под которым он обозначен на карте):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76"/>
        <w:gridCol w:w="3194"/>
      </w:tblGrid>
      <w:tr>
        <w:trPr/>
        <w:tc>
          <w:tcPr>
            <w:tcW w:w="6376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drawing>
                <wp:anchor behindDoc="0" distT="0" distB="0" distL="0" distR="114300" simplePos="0" locked="0" layoutInCell="1" allowOverlap="1" relativeHeight="2">
                  <wp:simplePos x="0" y="0"/>
                  <wp:positionH relativeFrom="column">
                    <wp:align>left</wp:align>
                  </wp:positionH>
                  <wp:positionV relativeFrom="paragraph">
                    <wp:posOffset>53340</wp:posOffset>
                  </wp:positionV>
                  <wp:extent cx="3911600" cy="3491230"/>
                  <wp:effectExtent l="0" t="0" r="0" b="0"/>
                  <wp:wrapSquare wrapText="bothSides"/>
                  <wp:docPr id="3" name="Изображение1" descr="3aaab93b7ff8_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3aaab93b7ff8_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0" cy="3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3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7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4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Расположите события в хронологической последовательности: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 Академии художеств;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Освобождение Ленинграда от вражеской блокады;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Перенос столицы из Санкт-Петербурга в Москву;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Празднование 100-летнего юбилея Петербурга.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210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02"/>
        <w:gridCol w:w="2302"/>
        <w:gridCol w:w="2303"/>
        <w:gridCol w:w="2302"/>
      </w:tblGrid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Живописные произведения могут являться историческими источниками. Какое событие в истории города запечатлено на картине?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933825" cy="2695575"/>
            <wp:effectExtent l="0" t="0" r="0" b="0"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Ответ:_____________________________________________________________________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Установите соответствие между именами знаменитых петербуржцев и родом их занятий: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Д.С. Лихачев                                       а) поэт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В.В. Докучаев          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sz w:val="24"/>
          <w:szCs w:val="24"/>
        </w:rPr>
        <w:t>) скульптор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Б.И. Орловский        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) филолог, искусствовед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А. Блок                      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d</w:t>
      </w:r>
      <w:r>
        <w:rPr>
          <w:rFonts w:cs="Times New Roman" w:ascii="Times New Roman" w:hAnsi="Times New Roman"/>
          <w:sz w:val="24"/>
          <w:szCs w:val="24"/>
        </w:rPr>
        <w:t>) геолог и почвовед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5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80"/>
        <w:gridCol w:w="2156"/>
        <w:gridCol w:w="2156"/>
        <w:gridCol w:w="2157"/>
      </w:tblGrid>
      <w:tr>
        <w:trPr/>
        <w:tc>
          <w:tcPr>
            <w:tcW w:w="288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88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каком архитектурном стиле построены следующие здания</w:t>
      </w:r>
      <w:r>
        <w:rPr>
          <w:rFonts w:cs="Times New Roman" w:ascii="Times New Roman" w:hAnsi="Times New Roman"/>
          <w:sz w:val="24"/>
          <w:szCs w:val="24"/>
        </w:rPr>
        <w:t xml:space="preserve">? </w:t>
      </w:r>
      <w:r>
        <w:rPr>
          <w:rFonts w:cs="Times New Roman" w:ascii="Times New Roman" w:hAnsi="Times New Roman"/>
          <w:i/>
          <w:sz w:val="24"/>
          <w:szCs w:val="24"/>
        </w:rPr>
        <w:t>(Соотнесите буквы и цифры):</w:t>
      </w:r>
    </w:p>
    <w:tbl>
      <w:tblPr>
        <w:tblStyle w:val="a3"/>
        <w:tblW w:w="96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19"/>
        <w:gridCol w:w="4785"/>
      </w:tblGrid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47850" cy="2160270"/>
                  <wp:effectExtent l="0" t="0" r="0" b="0"/>
                  <wp:docPr id="5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50465" cy="2160270"/>
                  <wp:effectExtent l="0" t="0" r="0" b="0"/>
                  <wp:docPr id="6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0" t="0" r="19588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А) церковь Рождества Иоанна Предтечи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здание компании Зингер</w:t>
            </w:r>
          </w:p>
        </w:tc>
      </w:tr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879725" cy="1901190"/>
                  <wp:effectExtent l="0" t="0" r="0" b="0"/>
                  <wp:docPr id="7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772410" cy="1900555"/>
                  <wp:effectExtent l="0" t="0" r="0" b="0"/>
                  <wp:docPr id="8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В) здание Двенадцати коллегий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Г) здание Биржи</w:t>
            </w:r>
          </w:p>
        </w:tc>
      </w:tr>
    </w:tbl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23"/>
        <w:gridCol w:w="5521"/>
      </w:tblGrid>
      <w:tr>
        <w:trPr/>
        <w:tc>
          <w:tcPr>
            <w:tcW w:w="38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Модерн</w:t>
            </w:r>
          </w:p>
        </w:tc>
        <w:tc>
          <w:tcPr>
            <w:tcW w:w="5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Зрелый классицизм</w:t>
            </w:r>
          </w:p>
        </w:tc>
        <w:tc>
          <w:tcPr>
            <w:tcW w:w="5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Псевдоготика</w:t>
            </w:r>
          </w:p>
        </w:tc>
        <w:tc>
          <w:tcPr>
            <w:tcW w:w="5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Петровское барокко</w:t>
            </w:r>
          </w:p>
        </w:tc>
        <w:tc>
          <w:tcPr>
            <w:tcW w:w="5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Соотнесите название и изображение памятника: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904490" cy="2178050"/>
            <wp:effectExtent l="0" t="0" r="0" b="0"/>
            <wp:docPr id="9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857500" cy="2145030"/>
            <wp:effectExtent l="0" t="0" r="0" b="0"/>
            <wp:docPr id="10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А                                                                      Б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912745" cy="2190750"/>
            <wp:effectExtent l="0" t="0" r="0" b="0"/>
            <wp:docPr id="1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912745" cy="2182495"/>
            <wp:effectExtent l="0" t="0" r="0" b="0"/>
            <wp:docPr id="12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>В                                                                             Г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1). Таврический дворец</w:t>
            </w:r>
          </w:p>
        </w:tc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2). Михайловский дворец</w:t>
            </w:r>
          </w:p>
        </w:tc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3). Зимний дворец</w:t>
            </w:r>
          </w:p>
        </w:tc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4). Мариинский дворец</w:t>
            </w:r>
          </w:p>
        </w:tc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Третий тип заданий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Представьте, что к вам в гости приехал друг из другого города, который увлечён русской литературой. Как бы вы построили маршрут по литературным местам Петербурга, какие объекты вы бы ему показали, что о них рассказали? Приведите не менее трёх объектов с их кратким описанием.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50b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c427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b/>
      <w:i w:val="false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i w:val="fals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f4b1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c42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4be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LibreOffice/4.4.2.2$Linux_X86_64 LibreOffice_project/40m0$Build-2</Application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2015-03-25T06:47:00Z</dcterms:created>
  <dc:creator>User</dc:creator>
  <dc:language>ru-RU</dc:language>
  <cp:lastPrinted>2015-03-25T12:18:00Z</cp:lastPrinted>
  <dcterms:modified xsi:type="dcterms:W3CDTF">2015-05-14T11:16:40Z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