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4" w:rsidRPr="005B5304" w:rsidRDefault="005B5304" w:rsidP="005B5304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Информационное письмо для участников </w:t>
      </w:r>
      <w:r w:rsidRPr="005B530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V</w:t>
      </w:r>
      <w:r w:rsidR="0060025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региональной олимпиады </w:t>
      </w:r>
    </w:p>
    <w:p w:rsidR="005B5304" w:rsidRPr="005B5304" w:rsidRDefault="005B5304" w:rsidP="005B5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краеведению школьников Санкт-Петербурга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5304" w:rsidRPr="005B5304" w:rsidRDefault="005B5304" w:rsidP="005B5304">
      <w:pPr>
        <w:suppressAutoHyphens/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Порядок проведения олимпиады.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Олимпиада проводится параллельно для двух возрастов учащихся: 8–9 классов и 9–11 классов. Учащиеся 9 классов вправе участвовать только в одном из двух потоков олимпиады. 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участия во всех турах олимпиады необходимо наличие документа, удостоверяющего личность участника (паспорта или, при отсутствии паспорта, свидетельства о рождении, ученического билета).</w:t>
      </w:r>
    </w:p>
    <w:p w:rsidR="005B5304" w:rsidRDefault="005B5304" w:rsidP="005B5304">
      <w:pPr>
        <w:tabs>
          <w:tab w:val="left" w:pos="708"/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Региональная олимпиада по краеведению школьников Санкт-Петербурга (8-9 классы). 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8–9 классов региональная олимпиада является восприемницей конкурса «Олимпиадный марафон», который проводился с 2007 года СПб АППО при поддержке фонда Д. С. Лихачева, Союза краеведов Санкт-Петербурга, РГПУ им. А. И. Герцена, </w:t>
      </w:r>
      <w:proofErr w:type="gram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СПб ГУ</w:t>
      </w:r>
      <w:proofErr w:type="gram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, Российской Правовой академии Министерства юстиции (Северо-Западный филиал).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bookmarkStart w:id="0" w:name="_GoBack"/>
      <w:bookmarkEnd w:id="0"/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2.1. Сроки проведения региональной олимпиады по краеведению для учащихся 8–9 классов: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Школьный этап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декабрь–январь (проводится на базе образовательных учреждений Санкт-Петербурга);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Районный этап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февраль–март (на базе ИМЦ районов или районных учреждений дополнительного образования детей);</w:t>
      </w:r>
    </w:p>
    <w:p w:rsidR="005B5304" w:rsidRPr="005B5304" w:rsidRDefault="005B5304" w:rsidP="005B5304">
      <w:pPr>
        <w:tabs>
          <w:tab w:val="left" w:pos="708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районного тура олимпиады является оргкомитет, возглавляемый методистом Информационно-методического центра/председателем МО учителей истории и культуры Санкт-Петербурга или методистом по краеведению районного учреждения дополнительного образования школьников. Оргкомитет, методическая комиссия и жюри районного этапа должны быть утверждены директором ИМЦ или учреждения дополнительного образования школьников. Районный этап проводится по аналогии с региональным этапом и включает конкурсные испытания, направленные на выявление уровня краеведческих знаний школьников (в пределах базовых программ учебного предмета «История и культура Санкт-Петербурга»);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работать с различными письменными краеведческими источниками (справочники, энциклопедии, путеводители и пр.);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исследовать памятники истории и культуры Санкт-Петербурга (здания, мемориальные комплексы, памятные знаки, предметы музейных коллекций), «считывать» информацию, которую несут материальные объекты культурного наследия города. 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Региональный этап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апрель.</w:t>
      </w:r>
    </w:p>
    <w:p w:rsidR="005B5304" w:rsidRPr="005B5304" w:rsidRDefault="005B5304" w:rsidP="005B5304">
      <w:pPr>
        <w:tabs>
          <w:tab w:val="left" w:pos="708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данном этапе прин</w:t>
      </w:r>
      <w:r w:rsidR="00010513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имают участие победители и призёры районного этапа в количестве 6 человек (3</w:t>
      </w: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ученика 8-го класса; 3 ученика 9-го класса; от одного образовательного учреждения не более 2 учащихся).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B5304" w:rsidRPr="005B5304" w:rsidRDefault="005B5304" w:rsidP="005B5304">
      <w:pPr>
        <w:tabs>
          <w:tab w:val="left" w:pos="708"/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2.2. Региональный этап состоит из 3 туров: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тур — тестирование по краеведению (тесты для 8-х классов охватывают историю нашего края с древнейших времен до конца XIX века, для 9-х классов — до середины XX века). Проводится </w:t>
      </w:r>
      <w:r w:rsidR="006002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15 апреля 2017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на базе ГБОУ Гимназия № 107 Выборгского района с 10.00 до 18.30 (в несколько потоков). Продолжительность тестирования – 45 мин. 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Пользоваться какими-либо источниками информации (книги, Интернет, сотовая связь) во время тестирования запрещается. 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тур — мини-исследование, нацеленное на выявление уровня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школьников умения работать с различными краеведческими источниками. Тур проводится </w:t>
      </w:r>
      <w:r w:rsidR="006002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15 апреля 2017</w:t>
      </w: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ГБОУ Гимназия № 107 Выборгского района. Участники получают исследовательское задание, которое выполняется в течение 60 мин. Во время выполнения работы участники могут пользоваться историко-краеведческой литературой, предоставленной организаторами олимпиады (справочники, энциклопедии, путеводители, карты Санкт-Петербурга).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тур — музейное и городское ориентирование. Проводится </w:t>
      </w:r>
      <w:r w:rsidR="006002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 апреля 2017</w:t>
      </w: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Старт конкурсного испытания – 10.00. Место встречи участников определяется в конце 2 тура олимпиады. Участники олимпиады передвигаются по городу группами (по районам) согласно выданным маршрутным листам. Во время путешествия разрешается пользоваться картой города, которая предоставляется организаторами олимпиады. Пользоваться какими-либо письменными источниками информации (книги, Интернет, сотовая связь) во время музейного и городского ориентирования запрещается: исследование может основываться лишь на самостоятельных наблюдениях участников и на результатах проведенных ими социологических опросов. Конкурсное испытание предполагает исследование одного музейного объекта и нескольких городских объектов (здание, скульптура, локальное городское пространство). Задания музейного и городского ориентирования носят индивидуальный характер (выявляются коммуникативные умения школьников, а также умения взаимодействовать в группе). Результаты музейного и городского ориентирования участники представляют не только письменно (заполненные маршрутные лис</w:t>
      </w:r>
      <w:r w:rsidR="008924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ты), но и устно – </w:t>
      </w:r>
      <w:r w:rsidR="00892433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</w:t>
      </w: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презентации</w:t>
      </w:r>
      <w:r w:rsidR="00892433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 идеи маршрута</w:t>
      </w:r>
      <w:r w:rsidR="00844B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44B0D" w:rsidRPr="00402105">
        <w:rPr>
          <w:rFonts w:ascii="Times New Roman" w:eastAsia="Times New Roman" w:hAnsi="Times New Roman" w:cs="Times New Roman"/>
          <w:sz w:val="24"/>
          <w:szCs w:val="24"/>
          <w:lang w:eastAsia="zh-CN"/>
        </w:rPr>
        <w:t>(Аничков дворец, малая сцена</w:t>
      </w:r>
      <w:r w:rsidRPr="00402105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B5304" w:rsidRP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и методическое обеспечение первого и второго этапов оказывают методические службы районных учреждений дополнительного образования детей, ГБНОУ «СПБ ГДТЮ», СПб АППО, РГПУ им. А.И. Герцена.</w:t>
      </w:r>
    </w:p>
    <w:p w:rsidR="005B5304" w:rsidRPr="005B5304" w:rsidRDefault="005B5304" w:rsidP="005B5304">
      <w:pPr>
        <w:tabs>
          <w:tab w:val="left" w:pos="708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2.3. Критерии оценок заданий, выполненных участниками.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оценок заданий, выполненных участниками олимпиады (8–9 классы)</w:t>
      </w:r>
    </w:p>
    <w:p w:rsidR="005B5304" w:rsidRPr="005B5304" w:rsidRDefault="005B5304" w:rsidP="005B5304">
      <w:pPr>
        <w:tabs>
          <w:tab w:val="left" w:pos="708"/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 тур – тестирование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выявление уровня краеведческих знаний школьников.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Оценивается правильный ответ:</w:t>
      </w:r>
    </w:p>
    <w:p w:rsidR="005B5304" w:rsidRPr="005B5304" w:rsidRDefault="005B5304" w:rsidP="005B530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>тестовых заданий группы «А» – от 0 до 1 балла;</w:t>
      </w:r>
    </w:p>
    <w:p w:rsidR="005B5304" w:rsidRPr="005B5304" w:rsidRDefault="005B5304" w:rsidP="005B530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тестовых заданий группы «В» – от «0» до 2 баллов. </w:t>
      </w:r>
    </w:p>
    <w:p w:rsidR="005B5304" w:rsidRPr="005B5304" w:rsidRDefault="005B5304" w:rsidP="005B5304">
      <w:pPr>
        <w:widowControl w:val="0"/>
        <w:suppressAutoHyphens/>
        <w:spacing w:after="0" w:line="288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2 </w:t>
      </w:r>
      <w:r w:rsidRPr="005B5304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 xml:space="preserve">тур – мини-исследование на заданную тему </w:t>
      </w: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– определение уровня </w:t>
      </w:r>
      <w:proofErr w:type="spell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у участников умения работать с различными краеведческими источниками, умения грамотно и логично оформлять итоги проведенного исследования, высказывать свое отношение к объектам культурного наследия</w:t>
      </w:r>
    </w:p>
    <w:p w:rsidR="005B5304" w:rsidRPr="005B5304" w:rsidRDefault="005B5304" w:rsidP="005B5304">
      <w:pPr>
        <w:tabs>
          <w:tab w:val="left" w:pos="708"/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Оценивается: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точность и верность представляемой информации – до 4 баллов;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полнота содержания – до 4 баллов;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наличие ссылок на используемую литературу, списка литературы – до 2 баллов;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lastRenderedPageBreak/>
        <w:t xml:space="preserve">наличие авторской позиции, авторского взгляда – до 4 баллов;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наличие аргументации авторской позиции – до 4 баллов;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стиль изложения – до 2 баллов;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i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соблюдение норм русского языка, грамотность изложения – до 2 баллов. </w:t>
      </w:r>
    </w:p>
    <w:p w:rsidR="005B5304" w:rsidRPr="005B5304" w:rsidRDefault="005B5304" w:rsidP="005B5304">
      <w:pPr>
        <w:widowControl w:val="0"/>
        <w:tabs>
          <w:tab w:val="left" w:pos="1395"/>
        </w:tabs>
        <w:suppressAutoHyphens/>
        <w:spacing w:after="0" w:line="288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>3 тур – ориентирование в музейном и городском пространстве</w:t>
      </w: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– </w:t>
      </w:r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выявление уровня </w:t>
      </w:r>
      <w:proofErr w:type="spellStart"/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ориентировочных умений школьников, умения «считывать» информацию, заложенную в объектах культурного наследия. </w:t>
      </w:r>
    </w:p>
    <w:p w:rsidR="005B5304" w:rsidRPr="005B5304" w:rsidRDefault="005B5304" w:rsidP="005B5304">
      <w:pPr>
        <w:tabs>
          <w:tab w:val="left" w:pos="708"/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Оцениваются умения:</w:t>
      </w:r>
    </w:p>
    <w:p w:rsidR="005B5304" w:rsidRPr="005B5304" w:rsidRDefault="005B5304" w:rsidP="005B5304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88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ориентироваться в городском или музейном пространстве, находить нужный объект – 1 балл;</w:t>
      </w:r>
    </w:p>
    <w:p w:rsidR="005B5304" w:rsidRPr="005B5304" w:rsidRDefault="005B5304" w:rsidP="005B5304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88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«считывать» с объекта видимую информацию (мемориальные доски, информационные доски и др.) – до 2 балов; </w:t>
      </w:r>
    </w:p>
    <w:p w:rsidR="005B5304" w:rsidRPr="005B5304" w:rsidRDefault="005B5304" w:rsidP="005B5304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88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находить «скрытую» информацию об объекте (исследуя детали памятника, расспрашивая горожан и пр.) – до 4 баллов;</w:t>
      </w:r>
    </w:p>
    <w:p w:rsidR="005B5304" w:rsidRPr="005B5304" w:rsidRDefault="005B5304" w:rsidP="005B5304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88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высказывать аргументированные версии, предположения, используя полученную информацию, а также знания, полученные ранее – до 5 баллов. </w:t>
      </w:r>
    </w:p>
    <w:p w:rsidR="005B5304" w:rsidRPr="005B5304" w:rsidRDefault="005B5304" w:rsidP="005B5304">
      <w:pPr>
        <w:widowControl w:val="0"/>
        <w:tabs>
          <w:tab w:val="left" w:pos="4320"/>
        </w:tabs>
        <w:suppressAutoHyphens/>
        <w:spacing w:after="0" w:line="288" w:lineRule="auto"/>
        <w:ind w:firstLine="567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Максимальный балл зависит от количества исследованных объектов.</w:t>
      </w:r>
    </w:p>
    <w:p w:rsidR="005B5304" w:rsidRPr="005B5304" w:rsidRDefault="005B5304" w:rsidP="005B5304">
      <w:pPr>
        <w:tabs>
          <w:tab w:val="left" w:pos="708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2.4. Подведение итогов для 8–</w:t>
      </w:r>
      <w:r w:rsidR="006002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 классов проводится 12 мая 2017</w:t>
      </w: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г. в 15.00 в Концертном зале ГБНОУ «СПБ ГДТЮ». </w:t>
      </w:r>
    </w:p>
    <w:p w:rsidR="003E5CF9" w:rsidRPr="003E5CF9" w:rsidRDefault="003E5CF9" w:rsidP="003E5CF9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3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2.5. </w:t>
      </w:r>
      <w:r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и призёры олимпиады имеют право принять участие во Всероссийской олимпиаде по краеведению.</w:t>
      </w:r>
    </w:p>
    <w:p w:rsidR="005B5304" w:rsidRPr="005B5304" w:rsidRDefault="003E5CF9" w:rsidP="003E5CF9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Региональная олимпиада по краеведению школьников Санкт-Петербурга (9-11 классы). 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9–11 классов региональная олимпиада является восприемницей ежегодных городских историко-краеведческих чтений школьников Санкт-Петербурга, которые проводились ГБНОУ «СПБ ГДТЮ» при поддержке СПбГУ, РГПУ им. А. И. Герцена, Союза краеведов Санкт-Петербурга и профильных общественных организаций с 1991 года.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Сроки проведения региональной олимпиады по краеведению для учащихся 9–11 классов:</w:t>
      </w:r>
    </w:p>
    <w:p w:rsidR="005B5304" w:rsidRPr="005B5304" w:rsidRDefault="005B5304" w:rsidP="005B5304">
      <w:pPr>
        <w:widowControl w:val="0"/>
        <w:tabs>
          <w:tab w:val="left" w:pos="567"/>
          <w:tab w:val="left" w:pos="709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Школьный этап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январь; (проводится на базе образовательных учреждений Санкт-Петербурга);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Районный этап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февраль </w:t>
      </w:r>
    </w:p>
    <w:p w:rsidR="005B5304" w:rsidRPr="005B5304" w:rsidRDefault="005B5304" w:rsidP="005B5304">
      <w:pPr>
        <w:tabs>
          <w:tab w:val="left" w:pos="708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Организатором районного тура олимпиады является оргкомитет, возглавляемый методистом по краеведению/методистом по школьному музееведению/зав. отделом краеведения районного учреждения дополнительного образования детей или председателем МО учителей истории и культуры Санкт-Петербурга / методистом ИМЦ. Оргкомитет, методическая комиссия и жюри районного этапа должны быть утверждены директором УДОД или ИМЦ.</w:t>
      </w:r>
    </w:p>
    <w:p w:rsidR="005B5304" w:rsidRPr="005B5304" w:rsidRDefault="005B5304" w:rsidP="005B5304">
      <w:pPr>
        <w:tabs>
          <w:tab w:val="left" w:pos="708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Районный тур региональной олимпиады проводится на базе районных учреждений дополнительного образования детей и ИМЦ районов;</w:t>
      </w:r>
    </w:p>
    <w:p w:rsidR="005B5304" w:rsidRPr="005B5304" w:rsidRDefault="005B5304" w:rsidP="005B5304">
      <w:pPr>
        <w:tabs>
          <w:tab w:val="left" w:pos="708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5304" w:rsidRP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3.2. Региональный этап состоит из двух туров:</w:t>
      </w:r>
    </w:p>
    <w:p w:rsidR="005B5304" w:rsidRP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тур — заочный этап. Участники, победители районных туров, представляют в Оргкомитет исследовательские краеведческие работы для рецензирования до </w:t>
      </w:r>
      <w:r w:rsidR="001E0D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 w:rsidR="006002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марта 2017</w:t>
      </w: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5B5304" w:rsidRP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 тур — очный этап. Проводится </w:t>
      </w:r>
      <w:r w:rsidR="0060025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8 апреля 2017</w:t>
      </w:r>
      <w:r w:rsidRPr="005B53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г. </w:t>
      </w:r>
      <w:r w:rsidRPr="005B530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10.30 в ГБНОУ «СПБ ГДТЮ». Тур состоит из двух частей: решения тестовых заданий (тестовые задания охватывают историю нашего края с древнейших времен до конца XX века) и публичной защиты исследовательской работы.</w:t>
      </w:r>
    </w:p>
    <w:p w:rsidR="005B5304" w:rsidRPr="005B5304" w:rsidRDefault="005B5304" w:rsidP="005B5304">
      <w:pPr>
        <w:tabs>
          <w:tab w:val="left" w:pos="708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3.3. Критерии оценки участников олимпиады (учащиеся 9–11 классов)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процессе участия в олимпиаде участники должны продемонстрировать: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Оптимальный уровень историко-краеведческих знаний;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Углубленный уровень историко-краеведческих знаний в рамках выбранного тематического направления;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грамотно структурировать и оформлять исследовательскую работу;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работать с источниками и литературой;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обосновывать и аргументировать собственные самостоятельные выводы и оценки;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 выстроить защиту исследовательской работы, вести дискуссию, использовать презентационные материалы.</w:t>
      </w:r>
    </w:p>
    <w:p w:rsidR="005B5304" w:rsidRPr="005B5304" w:rsidRDefault="005B5304" w:rsidP="005B5304">
      <w:pPr>
        <w:tabs>
          <w:tab w:val="left" w:pos="708"/>
        </w:tabs>
        <w:suppressAutoHyphens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оформлению работы: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На титульном листе указать: название работы, фамилию и имя (полностью), учебное заведение, творческий коллектив, класс, район; фамилию, имя, отчество (полностью) руководителя работы, контактные телефоны, адрес электронной почты участника. Название должно точно отражать содержание работы, возможен подзаголовок.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План или оглавление с указанием глав, разделов, страниц.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Введение. Во введении обосновывается выбор темы, актуальность постановки проблемы, содержится обзор литературы и источников по данной теме, формулируются цель и задачи работы.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Основная часть состоит из нескольких глав, в которых раскрывается содержание работы. 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заключении излагаются выводы и суждения, к которым пришел автор в результате изучения проблемы. 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Список использованной литературы. Любая работа заканчивается списком использованной литературы, который содержит перечисление всех упомянутых в тексте статей и книг. Сведения об использованных источниках следует приводить в соответствии с требованиями ГОСТ Р 7.0.5–2008 «Библиографическая ссылка. Общие требования и правила составления». Подробнее см. часть 3, разделы 3.2. и 3.3.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В приложении содержатся материалы, не вошедшие в основную часть работы (таблицы, схемы, графики, фотографии, рисунки, различные указатели и пр.). Страницы приложения продолжают сплошную нумерацию работы. Все приложения должны быть пронумерованы арабскими цифрами и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атрибутированы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8. Объем работы от 15 страниц печатного текста (шрифт не менее 12 кегля, полуторный интервал).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9. Работы предоставляются на олимпиаду в печатном и электронном виде (без диска не принимаются!).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Работы компилятивного характера к участию в олимпиаде не допускаются. 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исследовательской работы: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Исследовательский характер работы (исследование, реферат с элементами исследования, реферат) — 0-4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Новизна и оригинальность разработки темы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Соответствие содержания работы заявленной теме и поставленным задачам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Логика изложения материала (индивидуальный стиль, ясность изложения материала)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Полнота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источниковой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базы, умение анализировать источники, извлекать из них информацию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оформления исследования (титульный лист, структурирование текста по графам и параграфам, нумерация страниц, список литературы, приложения)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Правильность оформления справочно-библиографического аппарата (наличие сносок и их оформление)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Обоснованность и глубина выводов и оценок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Грамотность (орфография, пунктуация, синтаксис и прочее) — 0-2 балла;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– 20.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защиты исследования:</w:t>
      </w:r>
    </w:p>
    <w:p w:rsidR="005B5304" w:rsidRPr="005B5304" w:rsidRDefault="005B5304" w:rsidP="005B5304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речи — 0-1 балл;</w:t>
      </w:r>
    </w:p>
    <w:p w:rsidR="005B5304" w:rsidRPr="005B5304" w:rsidRDefault="005B5304" w:rsidP="005B5304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аргументировано и логично, кратко и ёмко изложить содержание работы — 0-2 балла;</w:t>
      </w:r>
    </w:p>
    <w:p w:rsidR="005B5304" w:rsidRPr="005B5304" w:rsidRDefault="005B5304" w:rsidP="005B5304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степень владения материалом — 0-4 балла;</w:t>
      </w:r>
    </w:p>
    <w:p w:rsidR="005B5304" w:rsidRPr="005B5304" w:rsidRDefault="005B5304" w:rsidP="005B5304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коммуникативная культура — 0-1 балл;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— 8.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Тестирование: 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 состоит из 3 блоков вопросов и соответствует всем типам тестовых заданий ЕГЭ («А», «В», «С»). Всего 15 вопросов. Максимальное количество баллов – 12.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Учащиеся 9–11 классов: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подаются не позднее, чем за месяц до проведения регионального этапа олимпиады. Работы, поданные позднее назначенного Оргкомитетом срока, не принимаются и не рассматриваются. Тексты олимпиадных работ не возвращаются.</w:t>
      </w:r>
    </w:p>
    <w:p w:rsidR="005B5304" w:rsidRPr="005B5304" w:rsidRDefault="005B5304" w:rsidP="005B5304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Исследовательские краеведческие работы участников олимпиады оценивает жюри Олимпиады. Каждую работу оценивают 2 эксперта, итоговый бал за исследовательскую работу подсчитывается путем выведения среднего арифметического. Если мнения эк</w:t>
      </w:r>
      <w:r w:rsidR="0091013B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спертов расходятся (разница в 4 и более баллов)</w:t>
      </w: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то назначается дополнительная экспертиза. </w:t>
      </w:r>
      <w:r w:rsidR="003906C5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этом случае учитываются мнения всех экспертов. </w:t>
      </w: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завершению экспертизы, все спорные вопросы проходят процедуру рассмотрения на заседании Оргкомитета олимпиады</w:t>
      </w:r>
      <w:r w:rsidR="003906C5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B5304" w:rsidRPr="005B5304" w:rsidRDefault="005B5304" w:rsidP="005B5304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Результаты рецензирования в баллах заносятся в итоговый протокол олимпиады. По итогам рецензирования определяется список учащихся, допущенных ко второму туру регионального этапа олимпиады.</w:t>
      </w:r>
    </w:p>
    <w:p w:rsidR="005B5304" w:rsidRPr="005B5304" w:rsidRDefault="005B5304" w:rsidP="005B5304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Защита самостоятельной работы (исследование, реферат с элементами исследования) оценивается по 8-ми балльной системе. По желанию можно использовать компьютерные презентации или иллюстративный ряд. Результаты защиты в баллах вносятся в итоговый протокол олимпиады.</w:t>
      </w:r>
    </w:p>
    <w:p w:rsidR="005B5304" w:rsidRPr="005B5304" w:rsidRDefault="005B5304" w:rsidP="005B5304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Тестирование состоит из 15 вопросов. Максимальное количество баллов за тест — 12. Результаты тестирования в баллах вносятся в итоговый протокол олимпиады.</w:t>
      </w:r>
    </w:p>
    <w:p w:rsidR="005B5304" w:rsidRPr="005B5304" w:rsidRDefault="005B5304" w:rsidP="005B5304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Победители и призеры олимпиады определяются по сумме набранных баллов.</w:t>
      </w:r>
      <w:r w:rsidR="001E0D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Максимальное количество баллов – 40.</w:t>
      </w:r>
    </w:p>
    <w:p w:rsid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3.4. Подведе</w:t>
      </w:r>
      <w:r w:rsidR="006002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ние итогов для 9–11 классов – 25 апрел</w:t>
      </w:r>
      <w:r w:rsidR="001E0DC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я 2017</w:t>
      </w:r>
      <w:r w:rsidR="006002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г. 15</w:t>
      </w: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.00 в Концертном зале ГБНОУ «СПБ ГДТЮ».</w:t>
      </w:r>
    </w:p>
    <w:p w:rsidR="005B5304" w:rsidRPr="002D355B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3.5</w:t>
      </w:r>
      <w:r w:rsidRPr="002D3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</w:t>
      </w:r>
      <w:r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обедители и призёры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олимпиады</w:t>
      </w:r>
      <w:r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имеют право участвовать</w:t>
      </w:r>
      <w:r w:rsidR="003906C5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во Всероссийских краеведческих мероприятиях для учащихся (Всероссийские краеведческие чтения, Всероссийский конкурс краеведческих 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исследовательских </w:t>
      </w:r>
      <w:r w:rsidR="003906C5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работ учащихся «Отечество»)</w:t>
      </w:r>
    </w:p>
    <w:p w:rsidR="005B5304" w:rsidRPr="005B5304" w:rsidRDefault="003906C5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Победители региональной олимпиады по краеведению могут выдвигаться на соискание Премии президента от Комитета по образованию Санкт-Петербурга. 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Сои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скатель должен соответствовать следующим требованиям</w:t>
      </w:r>
      <w:r w:rsidR="002D355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1. п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обедитель региональной олимпиады по краеведению</w:t>
      </w:r>
      <w:r w:rsidR="002A7624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набравший 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наибольшее количество баллов</w:t>
      </w:r>
      <w:r w:rsidR="00564868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  <w:r w:rsidR="002D355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2. у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чащийся </w:t>
      </w:r>
      <w:r w:rsidR="002A7624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-11 класса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(с 14-летнего возраста)</w:t>
      </w:r>
      <w:r w:rsidR="00564868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  <w:r w:rsidR="002D355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3. н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 номинируется 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эту премию по ито</w:t>
      </w:r>
      <w:r w:rsidR="002D355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гам участия в иных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олимпиад</w:t>
      </w:r>
      <w:r w:rsidR="001C6D92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ах, конкурсах, конференциях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т.д.</w:t>
      </w:r>
      <w:r w:rsidR="00564868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r w:rsidR="00823F10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4. </w:t>
      </w:r>
      <w:r w:rsid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случае, если победитель олимпиады номинируется на премию по итогам других олимпиад, конференций, конкурсов, то на соискание премии по итогам данной олимпиады выдвигается следующий за ним по рейтингу участник.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Руководители олимпиады: 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Смирнова Т.Г. – зав. сектором исторического краеведения и школьного музееведения ГБНОУ «СПБ ГДТЮ», телефон: 310-01-08, 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 w:rsidRPr="005B530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spb_kraeved@mail.ru</w:t>
        </w:r>
      </w:hyperlink>
      <w:r w:rsidRPr="005B5304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Васильева И.Г. – методист ГБНОУ «СПб ГДТЮ», телефон: 310-12-90, 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 w:rsidRPr="005B530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spb_kraeved@mail.ru</w:t>
        </w:r>
      </w:hyperlink>
      <w:r w:rsidRPr="005B5304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5B5304" w:rsidRPr="005B5304" w:rsidRDefault="00D427C2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Корсунова</w:t>
      </w:r>
      <w:proofErr w:type="spellEnd"/>
      <w:r w:rsidR="005B5304"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М.А. – методист ГБНОУ «СПБ ГДТЮ», телефон: 310-01-08, </w:t>
      </w:r>
      <w:r w:rsidR="005B5304"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="005B5304"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B5304"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="005B5304"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8" w:history="1">
        <w:r w:rsidR="005B5304" w:rsidRPr="005B530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spb_kraeved@mail.ru</w:t>
        </w:r>
      </w:hyperlink>
      <w:r w:rsidR="005B5304" w:rsidRPr="005B5304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Шейко Н.Г.,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к.п.н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- доцент кафедры культурологического образования СПб АППО, телефон 764-84-01, 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9" w:history="1">
        <w:r w:rsidRPr="005B530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culturology@mail.ru</w:t>
        </w:r>
      </w:hyperlink>
      <w:r w:rsidRPr="005B5304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7D2AE7" w:rsidRDefault="005B5304" w:rsidP="002D355B">
      <w:pPr>
        <w:ind w:firstLine="567"/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="00D427C2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робец В.Л. – зам. директора по УВР,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учитель истории и культуры Санкт-Петербурга ГБОУ Гимназии 107 Выборгского района, телефон: 8(952)390-67-81, 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5B5304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valeria89go64@gmail.com</w:t>
      </w:r>
    </w:p>
    <w:sectPr w:rsidR="007D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256535"/>
    <w:multiLevelType w:val="hybridMultilevel"/>
    <w:tmpl w:val="32F8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5586"/>
    <w:multiLevelType w:val="hybridMultilevel"/>
    <w:tmpl w:val="5504CA6E"/>
    <w:lvl w:ilvl="0" w:tplc="8C121E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C3"/>
    <w:rsid w:val="00010513"/>
    <w:rsid w:val="001C6D92"/>
    <w:rsid w:val="001E0DCC"/>
    <w:rsid w:val="002A7624"/>
    <w:rsid w:val="002D355B"/>
    <w:rsid w:val="003906C5"/>
    <w:rsid w:val="003E5CF9"/>
    <w:rsid w:val="00402105"/>
    <w:rsid w:val="0052199F"/>
    <w:rsid w:val="005261C0"/>
    <w:rsid w:val="00564868"/>
    <w:rsid w:val="005B5304"/>
    <w:rsid w:val="00600253"/>
    <w:rsid w:val="007724C3"/>
    <w:rsid w:val="007D2AE7"/>
    <w:rsid w:val="0082183A"/>
    <w:rsid w:val="00823F10"/>
    <w:rsid w:val="00844B0D"/>
    <w:rsid w:val="00892433"/>
    <w:rsid w:val="00906878"/>
    <w:rsid w:val="0091013B"/>
    <w:rsid w:val="00B60DEF"/>
    <w:rsid w:val="00D427C2"/>
    <w:rsid w:val="00E33E3B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_kraeve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b_kraev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_kraeve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lturolo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2016-05-25T07:48:00Z</dcterms:created>
  <dcterms:modified xsi:type="dcterms:W3CDTF">2016-10-12T14:34:00Z</dcterms:modified>
</cp:coreProperties>
</file>