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4E" w:rsidRPr="00206D4E" w:rsidRDefault="00206D4E" w:rsidP="00206D4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письмо для участников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VIII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региональной олимпиады </w:t>
      </w:r>
    </w:p>
    <w:p w:rsidR="00206D4E" w:rsidRPr="00206D4E" w:rsidRDefault="00206D4E" w:rsidP="00206D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краеведению школьников Санкт-Петербурга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6D4E" w:rsidRPr="00206D4E" w:rsidRDefault="00206D4E" w:rsidP="00206D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Олимпиада проводится параллельно для двух возрастов учащихся: 8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>9 классов и 9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11 классов. Учащиеся 9 классов вправе участвовать только в одном из двух потоков олимпиады. 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206D4E" w:rsidRPr="00206D4E" w:rsidRDefault="00206D4E" w:rsidP="00206D4E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Региональная олимпиада по краеведению школьников Санкт-Петербурга (8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9 классы). 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 ГУ</w:t>
      </w:r>
      <w:proofErr w:type="gram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Российской Правовой академии Министерства юстиции (Северо-Западный филиал).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2.1. Сроки проведения региональной олимпиады по краеведению для учащихся 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8–9 классов: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 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школ районов, в которых не проходит районный этап олимпиады, есть возможность поучаствовать в отборочном туре, на базе ГБНОУ «СПБ ГДТЮ». Для этого необходимо до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февраля 2019 года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отправить заявки на участие в отборочном этапе на 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spb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kraeved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усмотрению организаторов районных этапов, от района можно выставить для участия в региональном этапе 2 команды. 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Каждая команда в количестве 6 человек (3 ученика 8-го класса; 3 ученика 9-го класса; от одного образовательного учреждения не более 2 учащихся). </w:t>
      </w:r>
    </w:p>
    <w:p w:rsidR="00206D4E" w:rsidRPr="00206D4E" w:rsidRDefault="00206D4E" w:rsidP="00206D4E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тестирование по краеведению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апреля 2019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Пользоваться какими-либо источниками информации (книги, Интернет, сотовая связь) во время тестирования запрещается. 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 тур — мини-исследование, нацеленное на выявление уровня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апреля 2019 г.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(газеты, справочники, энциклопедии, путеводители, карты Санкт-Петербурга).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 апреля 2019 г.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 и  РГПУ им. А.И. Герцена.</w:t>
      </w:r>
    </w:p>
    <w:p w:rsidR="00206D4E" w:rsidRPr="00206D4E" w:rsidRDefault="00206D4E" w:rsidP="00206D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206D4E" w:rsidRPr="00206D4E" w:rsidRDefault="00206D4E" w:rsidP="00206D4E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206D4E" w:rsidRPr="00206D4E" w:rsidRDefault="00206D4E" w:rsidP="00206D4E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 заданий группы «А» – от 0 до 1 балла;</w:t>
      </w:r>
    </w:p>
    <w:p w:rsidR="00206D4E" w:rsidRPr="00206D4E" w:rsidRDefault="00206D4E" w:rsidP="00206D4E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206D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тестовых заданий группы «В» – от «0» до 2 баллов. </w:t>
      </w:r>
    </w:p>
    <w:p w:rsidR="00206D4E" w:rsidRPr="00206D4E" w:rsidRDefault="00206D4E" w:rsidP="00206D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206D4E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грамотно и логично оформлять итоги проведенного исследования, </w:t>
      </w:r>
      <w:proofErr w:type="gramStart"/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высказывать свое отношение</w:t>
      </w:r>
      <w:proofErr w:type="gramEnd"/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к объектам культурного наследия</w:t>
      </w:r>
    </w:p>
    <w:p w:rsidR="00206D4E" w:rsidRPr="00206D4E" w:rsidRDefault="00206D4E" w:rsidP="00206D4E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точность и верность представляемой информации – до 4 баллов;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полнота содержания – до 4 баллов;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 ссылок на используемую литературу, списка литературы – до 2 баллов;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авторской позиции, авторского взгляда – до 4 баллов;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аргументации авторской позиции – до 4 баллов;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стиль изложения – до 2 баллов; </w:t>
      </w:r>
    </w:p>
    <w:p w:rsidR="00206D4E" w:rsidRPr="00206D4E" w:rsidRDefault="00206D4E" w:rsidP="00206D4E">
      <w:pPr>
        <w:widowControl w:val="0"/>
        <w:numPr>
          <w:ilvl w:val="0"/>
          <w:numId w:val="2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соблюдение норм русского языка, грамотность изложения – до 2 баллов. </w:t>
      </w:r>
    </w:p>
    <w:p w:rsidR="00206D4E" w:rsidRPr="00206D4E" w:rsidRDefault="00206D4E" w:rsidP="00206D4E">
      <w:pPr>
        <w:widowControl w:val="0"/>
        <w:tabs>
          <w:tab w:val="left" w:pos="1395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206D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206D4E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206D4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206D4E" w:rsidRPr="00206D4E" w:rsidRDefault="00206D4E" w:rsidP="00206D4E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206D4E" w:rsidRPr="00206D4E" w:rsidRDefault="00206D4E" w:rsidP="00206D4E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206D4E" w:rsidRPr="00206D4E" w:rsidRDefault="00206D4E" w:rsidP="00206D4E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206D4E" w:rsidRPr="00206D4E" w:rsidRDefault="00206D4E" w:rsidP="00206D4E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206D4E" w:rsidRPr="00206D4E" w:rsidRDefault="00206D4E" w:rsidP="00206D4E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206D4E" w:rsidRPr="00206D4E" w:rsidRDefault="00206D4E" w:rsidP="00206D4E">
      <w:pPr>
        <w:widowControl w:val="0"/>
        <w:tabs>
          <w:tab w:val="left" w:pos="4320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206D4E" w:rsidRPr="00206D4E" w:rsidRDefault="00206D4E" w:rsidP="00206D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2.4. Подведение итогов для 8–9 классов проводится 13 мая 2019 г. в 16.00 в Концертном зале ГБНОУ «СПБ ГДТЮ». 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206D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краеведению.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Региональная олимпиада по краеведению школьников Санкт-Петербурга (9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noBreakHyphen/>
        <w:t xml:space="preserve">11 классы). 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9–11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 им. А. И. Герцена, Союза краеведов Санкт-Петербурга и профильных общественных организаций с 1991 года.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206D4E" w:rsidRPr="00206D4E" w:rsidRDefault="00206D4E" w:rsidP="00206D4E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206D4E" w:rsidRPr="00206D4E" w:rsidRDefault="00206D4E" w:rsidP="00206D4E">
      <w:pPr>
        <w:tabs>
          <w:tab w:val="left" w:pos="708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районов;</w:t>
      </w:r>
    </w:p>
    <w:p w:rsidR="00206D4E" w:rsidRPr="00206D4E" w:rsidRDefault="00206D4E" w:rsidP="00206D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Региональный этап состоит из двух туров: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1 тур — заочный этап. Участники, победители районных туров, представляют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Оргкомитет исследовательские краеведческие работы для рецензирования 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Pr="00206D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05 марта 2019 г.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2 тур — очный этап. Проводится </w:t>
      </w:r>
      <w:r w:rsidRPr="00206D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6 апреля 2019 г. </w:t>
      </w:r>
      <w:r w:rsidRPr="00206D4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15:00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206D4E" w:rsidRPr="00206D4E" w:rsidRDefault="00206D4E" w:rsidP="00206D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участников олимпиады (учащиеся 9–11 классов)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206D4E" w:rsidRPr="00206D4E" w:rsidRDefault="00206D4E" w:rsidP="00206D4E">
      <w:pPr>
        <w:widowControl w:val="0"/>
        <w:numPr>
          <w:ilvl w:val="0"/>
          <w:numId w:val="4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206D4E" w:rsidRPr="00206D4E" w:rsidRDefault="00206D4E" w:rsidP="00206D4E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</w:t>
      </w:r>
      <w:proofErr w:type="gram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Название должно точно отражать содержание работы, возможен подзаголовок.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7.0.5–2008 «Библиографическая ссылка. Общие требования и правила составления». Подробнее см. часть 3, разделы 3.2. и 3.3.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206D4E" w:rsidRPr="00206D4E" w:rsidRDefault="00206D4E" w:rsidP="00206D4E">
      <w:pPr>
        <w:shd w:val="clear" w:color="auto" w:fill="FFFFFF"/>
        <w:tabs>
          <w:tab w:val="left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9. Работы предоставляются на олимпиаду в печатном и электронном виде (без диска не принимаются!).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206D4E" w:rsidRPr="00206D4E" w:rsidRDefault="00206D4E" w:rsidP="00206D4E">
      <w:pPr>
        <w:widowControl w:val="0"/>
        <w:numPr>
          <w:ilvl w:val="0"/>
          <w:numId w:val="5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206D4E" w:rsidRPr="00206D4E" w:rsidRDefault="00206D4E" w:rsidP="00206D4E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 — 0-1 балл;</w:t>
      </w:r>
    </w:p>
    <w:p w:rsidR="00206D4E" w:rsidRPr="00206D4E" w:rsidRDefault="00206D4E" w:rsidP="00206D4E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аргументировано и логично, кратко и ёмко изложить содержание работы — 0-2 балла;</w:t>
      </w:r>
    </w:p>
    <w:p w:rsidR="00206D4E" w:rsidRPr="00206D4E" w:rsidRDefault="00206D4E" w:rsidP="00206D4E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владения материалом — 0-4 балла;</w:t>
      </w:r>
    </w:p>
    <w:p w:rsidR="00206D4E" w:rsidRPr="00206D4E" w:rsidRDefault="00206D4E" w:rsidP="00206D4E">
      <w:pPr>
        <w:widowControl w:val="0"/>
        <w:numPr>
          <w:ilvl w:val="0"/>
          <w:numId w:val="6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 культура — 0-1 балл;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Тестирование: 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9–11 классов: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206D4E" w:rsidRPr="00206D4E" w:rsidRDefault="00206D4E" w:rsidP="00206D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экспертов расходятся (разница в 4 и более баллов), то назначается дополнительная экспертиза. В этом случае учитываются мнения всех экспертов. По завершению экспертизы, все спорные вопросы проходят процедуру рассмотрения на заседании Оргкомитета олимпиады.</w:t>
      </w:r>
    </w:p>
    <w:p w:rsidR="00206D4E" w:rsidRPr="00206D4E" w:rsidRDefault="00206D4E" w:rsidP="00206D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206D4E" w:rsidRPr="00206D4E" w:rsidRDefault="00206D4E" w:rsidP="00206D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206D4E" w:rsidRPr="00206D4E" w:rsidRDefault="00206D4E" w:rsidP="00206D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206D4E" w:rsidRPr="00206D4E" w:rsidRDefault="00206D4E" w:rsidP="00206D4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 Максимальное количество баллов – 40.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Подведение итогов для 9–11 классов – 23 апреля 2019 г. 16.00  на Малой сцене  ГБНОУ «СПБ ГДТЮ».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3.5. </w:t>
      </w:r>
      <w:r w:rsidRPr="00206D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участвовать во Всероссийских краеведческих мероприятиях для учащихся (Всероссийские краеведческие чтения, Всероссийский конкурс краеведческих исследовательских работ учащихся «Отечество»)</w:t>
      </w:r>
    </w:p>
    <w:p w:rsidR="00206D4E" w:rsidRPr="00206D4E" w:rsidRDefault="00206D4E" w:rsidP="00206D4E">
      <w:pPr>
        <w:tabs>
          <w:tab w:val="left" w:pos="708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региональной олимпиады по краеведению могут выдвигаться на соискание Премии президента от Комитета по образованию Санкт-Петербурга. Соискатель должен соответствовать следующим требованиям: 1. победитель региональной олимпиады по краеведению, набравший наибольшее количество баллов; 2. учащийся 9-11 класса (с 14-летнего возраста); 3. не номинируется на эту премию по итогам участия в иных олимпиадах, конкурсах, конференциях и т.д.; 4. 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206D4E" w:rsidRPr="00206D4E" w:rsidRDefault="00206D4E" w:rsidP="00206D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206D4E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старший методист ГБНОУ «СПБ ГДТЮ», телефон: 310-12-90, 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206D4E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Корсунова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 – методист, педагог-организатор ГБНОУ «СПБ ГДТЮ» телефон: 310-01-08, 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: spb_kraeved@mail.ru</w:t>
      </w:r>
      <w:r w:rsidRPr="00206D4E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Демидова А.Р. –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к.и.н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.,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Орляновский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В.Ю. - преподаватель Кафедры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206D4E" w:rsidRPr="00206D4E" w:rsidRDefault="00206D4E" w:rsidP="00206D4E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Кузин Д.В. – </w:t>
      </w:r>
      <w:proofErr w:type="spellStart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., заведующий  Кафедрой методики обучения истории и обществознанию Факультета социальных наук Российского Государственного Педагогического Университета</w:t>
      </w:r>
    </w:p>
    <w:p w:rsidR="00206D4E" w:rsidRPr="00206D4E" w:rsidRDefault="00206D4E" w:rsidP="00206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Горобец  В.Л. – заместитель директора по воспитательной части, учитель истории и культуры Санкт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  <w:t xml:space="preserve">Петербурга ГБОУ Гимназии №107 Выборгского района, телефон: 8(952)390-67-81, </w:t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noBreakHyphen/>
      </w:r>
      <w:r w:rsidRPr="00206D4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206D4E">
        <w:rPr>
          <w:rFonts w:ascii="Times New Roman" w:eastAsia="Times New Roman" w:hAnsi="Times New Roman" w:cs="Times New Roman"/>
          <w:sz w:val="24"/>
          <w:szCs w:val="24"/>
          <w:lang w:eastAsia="zh-CN"/>
        </w:rPr>
        <w:t>: valeria89go64@gmail.com</w:t>
      </w:r>
    </w:p>
    <w:p w:rsidR="00206D4E" w:rsidRPr="00206D4E" w:rsidRDefault="00206D4E" w:rsidP="0020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83A13" w:rsidRDefault="00583A13">
      <w:bookmarkStart w:id="0" w:name="_GoBack"/>
      <w:bookmarkEnd w:id="0"/>
    </w:p>
    <w:sectPr w:rsidR="0058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_Futura">
    <w:altName w:val="Courier New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20002A87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1E2DC8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G_Futura" w:hAnsi="AG_Futura" w:hint="default"/>
        <w:b w:val="0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2F5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C2ACE38C"/>
    <w:lvl w:ilvl="0" w:tplc="2BB4FA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20ACD2" w:tentative="1">
      <w:start w:val="1"/>
      <w:numFmt w:val="lowerLetter"/>
      <w:lvlText w:val="%2."/>
      <w:lvlJc w:val="left"/>
      <w:pPr>
        <w:ind w:left="1800" w:hanging="360"/>
      </w:pPr>
    </w:lvl>
    <w:lvl w:ilvl="2" w:tplc="695A2C60" w:tentative="1">
      <w:start w:val="1"/>
      <w:numFmt w:val="lowerRoman"/>
      <w:lvlText w:val="%3."/>
      <w:lvlJc w:val="right"/>
      <w:pPr>
        <w:ind w:left="2520" w:hanging="180"/>
      </w:pPr>
    </w:lvl>
    <w:lvl w:ilvl="3" w:tplc="CECC1F9E" w:tentative="1">
      <w:start w:val="1"/>
      <w:numFmt w:val="decimal"/>
      <w:lvlText w:val="%4."/>
      <w:lvlJc w:val="left"/>
      <w:pPr>
        <w:ind w:left="3240" w:hanging="360"/>
      </w:pPr>
    </w:lvl>
    <w:lvl w:ilvl="4" w:tplc="38904E26" w:tentative="1">
      <w:start w:val="1"/>
      <w:numFmt w:val="lowerLetter"/>
      <w:lvlText w:val="%5."/>
      <w:lvlJc w:val="left"/>
      <w:pPr>
        <w:ind w:left="3960" w:hanging="360"/>
      </w:pPr>
    </w:lvl>
    <w:lvl w:ilvl="5" w:tplc="647A289A" w:tentative="1">
      <w:start w:val="1"/>
      <w:numFmt w:val="lowerRoman"/>
      <w:lvlText w:val="%6."/>
      <w:lvlJc w:val="right"/>
      <w:pPr>
        <w:ind w:left="4680" w:hanging="180"/>
      </w:pPr>
    </w:lvl>
    <w:lvl w:ilvl="6" w:tplc="FD0673E0" w:tentative="1">
      <w:start w:val="1"/>
      <w:numFmt w:val="decimal"/>
      <w:lvlText w:val="%7."/>
      <w:lvlJc w:val="left"/>
      <w:pPr>
        <w:ind w:left="5400" w:hanging="360"/>
      </w:pPr>
    </w:lvl>
    <w:lvl w:ilvl="7" w:tplc="F22E5F60" w:tentative="1">
      <w:start w:val="1"/>
      <w:numFmt w:val="lowerLetter"/>
      <w:lvlText w:val="%8."/>
      <w:lvlJc w:val="left"/>
      <w:pPr>
        <w:ind w:left="6120" w:hanging="360"/>
      </w:pPr>
    </w:lvl>
    <w:lvl w:ilvl="8" w:tplc="62D01A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95"/>
    <w:rsid w:val="00206D4E"/>
    <w:rsid w:val="00583A13"/>
    <w:rsid w:val="009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2018-11-01T08:37:00Z</dcterms:created>
  <dcterms:modified xsi:type="dcterms:W3CDTF">2018-11-01T08:37:00Z</dcterms:modified>
</cp:coreProperties>
</file>