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EA" w:rsidRPr="0034583B" w:rsidRDefault="002F7CEA" w:rsidP="0034583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</w:rPr>
      </w:pPr>
      <w:r w:rsidRPr="0034583B">
        <w:rPr>
          <w:b/>
          <w:bCs/>
          <w:sz w:val="28"/>
        </w:rPr>
        <w:t>Аналитическая записка жюри</w:t>
      </w:r>
    </w:p>
    <w:p w:rsidR="002F7CEA" w:rsidRPr="0034583B" w:rsidRDefault="002F7CEA" w:rsidP="0034583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</w:rPr>
      </w:pPr>
      <w:r w:rsidRPr="0034583B">
        <w:rPr>
          <w:b/>
          <w:bCs/>
          <w:sz w:val="28"/>
        </w:rPr>
        <w:t xml:space="preserve">по итогам проверки работ участников регионального этапа </w:t>
      </w:r>
    </w:p>
    <w:p w:rsidR="002F7CEA" w:rsidRPr="0034583B" w:rsidRDefault="002F7CEA" w:rsidP="0034583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</w:rPr>
      </w:pPr>
      <w:r w:rsidRPr="0034583B">
        <w:rPr>
          <w:b/>
          <w:bCs/>
          <w:sz w:val="28"/>
        </w:rPr>
        <w:t xml:space="preserve">Всероссийской олимпиады школьников по </w:t>
      </w:r>
      <w:r w:rsidR="00CA6A3B">
        <w:rPr>
          <w:b/>
          <w:bCs/>
          <w:sz w:val="28"/>
        </w:rPr>
        <w:t>обществознанию</w:t>
      </w:r>
      <w:r w:rsidRPr="0034583B">
        <w:rPr>
          <w:b/>
          <w:bCs/>
          <w:sz w:val="28"/>
        </w:rPr>
        <w:t xml:space="preserve"> </w:t>
      </w:r>
    </w:p>
    <w:p w:rsidR="002F7CEA" w:rsidRDefault="002F7CEA" w:rsidP="0034583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</w:rPr>
      </w:pPr>
      <w:r w:rsidRPr="0034583B">
        <w:rPr>
          <w:b/>
          <w:bCs/>
          <w:sz w:val="28"/>
        </w:rPr>
        <w:t xml:space="preserve"> 2014/2015 года в Санкт-Петербурге</w:t>
      </w:r>
    </w:p>
    <w:p w:rsidR="0034583B" w:rsidRPr="0034583B" w:rsidRDefault="0034583B" w:rsidP="0034583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</w:rPr>
      </w:pPr>
    </w:p>
    <w:p w:rsidR="002F7CEA" w:rsidRPr="0034583B" w:rsidRDefault="002F7CEA" w:rsidP="005F5882">
      <w:pPr>
        <w:spacing w:line="276" w:lineRule="auto"/>
        <w:ind w:firstLine="708"/>
        <w:jc w:val="both"/>
      </w:pPr>
      <w:r w:rsidRPr="0034583B">
        <w:t>Жюри регионального этапа осуществляло проверку работ учащихся 9-11 классов школ Санкт-Петербурга, набравших необходимое для участи</w:t>
      </w:r>
      <w:r w:rsidR="0034583B">
        <w:t>я</w:t>
      </w:r>
      <w:r w:rsidRPr="0034583B">
        <w:t xml:space="preserve"> в региональном этапе число баллов на районном этапе. Перед проверкой работы участников были зашифрованы оргкомитетом в целях обеспечения объективности проверки.</w:t>
      </w:r>
    </w:p>
    <w:p w:rsidR="002F7CEA" w:rsidRPr="0034583B" w:rsidRDefault="002F7CEA" w:rsidP="005F5882">
      <w:pPr>
        <w:spacing w:line="276" w:lineRule="auto"/>
        <w:ind w:firstLine="708"/>
        <w:jc w:val="both"/>
      </w:pPr>
      <w:r w:rsidRPr="0034583B">
        <w:t xml:space="preserve">Жюри отмечает, что общее количество участников регионального этапа </w:t>
      </w:r>
      <w:r w:rsidR="00CA6A3B">
        <w:t>с каждым годом увеличивается</w:t>
      </w:r>
      <w:r w:rsidRPr="0034583B">
        <w:t>, конкуренция за призовые места год от года усиливается – по всей вероятности, это свидетельствует о повышении общего уровня подготовки петербургских школьников</w:t>
      </w:r>
      <w:r w:rsidR="00CA6A3B">
        <w:t xml:space="preserve"> по предмету обществознание</w:t>
      </w:r>
      <w:r w:rsidRPr="0034583B">
        <w:t xml:space="preserve"> и их стремлении бороться за самые высокие места в соревновании.</w:t>
      </w:r>
    </w:p>
    <w:p w:rsidR="00903869" w:rsidRPr="0034583B" w:rsidRDefault="005F5882" w:rsidP="005F5882">
      <w:pPr>
        <w:spacing w:line="276" w:lineRule="auto"/>
        <w:ind w:firstLine="708"/>
        <w:jc w:val="both"/>
      </w:pPr>
      <w:r>
        <w:t>Всего жюри проверило работы 118</w:t>
      </w:r>
      <w:r w:rsidR="00CA6A3B">
        <w:t xml:space="preserve"> </w:t>
      </w:r>
      <w:r>
        <w:t>участников олимпиады</w:t>
      </w:r>
      <w:r w:rsidR="00CA6A3B">
        <w:t xml:space="preserve">, из них в 9 классе – </w:t>
      </w:r>
      <w:r w:rsidR="002F7CEA" w:rsidRPr="0034583B">
        <w:t>3</w:t>
      </w:r>
      <w:r>
        <w:t>6 участников</w:t>
      </w:r>
      <w:r w:rsidR="002F7CEA" w:rsidRPr="0034583B">
        <w:t>, в 1</w:t>
      </w:r>
      <w:r>
        <w:t>0 классе – 39 участников, и в 11 классе – 43 участника</w:t>
      </w:r>
      <w:r w:rsidR="002F7CEA" w:rsidRPr="0034583B">
        <w:t xml:space="preserve">. </w:t>
      </w:r>
    </w:p>
    <w:p w:rsidR="002F7CEA" w:rsidRPr="0034583B" w:rsidRDefault="002F7CEA" w:rsidP="005F588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4583B">
        <w:t>Проверка осуществлялась членами жюри попарно, в соответствии с методическими указаниями Центральной предметно-методической комиссии. В работе использовались ответы и критерии оценки, предоставленные Центральной предметно-методической комиссией.</w:t>
      </w:r>
    </w:p>
    <w:p w:rsidR="002F7CEA" w:rsidRPr="0034583B" w:rsidRDefault="002F7CEA" w:rsidP="005F588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4583B">
        <w:t xml:space="preserve">Ниже приводятся комментарии членов жюри по </w:t>
      </w:r>
      <w:r w:rsidRPr="0034583B">
        <w:rPr>
          <w:b/>
          <w:bCs/>
        </w:rPr>
        <w:t xml:space="preserve">отдельным </w:t>
      </w:r>
      <w:r w:rsidRPr="0034583B">
        <w:t xml:space="preserve">заданиям и те критерии и стратегии, которыми они руководствовались при проверке работ участников олимпиады. Жюри рекомендует участникам внимательно ознакомиться с этими комментариями, особенно в случае намерения подать апелляцию. </w:t>
      </w:r>
    </w:p>
    <w:p w:rsidR="002F7CEA" w:rsidRPr="0034583B" w:rsidRDefault="00807629" w:rsidP="005F5882">
      <w:pPr>
        <w:spacing w:line="276" w:lineRule="auto"/>
        <w:ind w:firstLine="708"/>
        <w:jc w:val="both"/>
      </w:pPr>
      <w:r w:rsidRPr="0034583B">
        <w:t>Жюри отмечает, что задания, повторяющиеся в пакетах разных классов, приводятся лишь один раз.</w:t>
      </w:r>
    </w:p>
    <w:p w:rsidR="00807629" w:rsidRPr="0034583B" w:rsidRDefault="00807629" w:rsidP="005F5882">
      <w:pPr>
        <w:spacing w:line="276" w:lineRule="auto"/>
        <w:ind w:firstLine="708"/>
        <w:jc w:val="both"/>
        <w:rPr>
          <w:b/>
        </w:rPr>
      </w:pPr>
      <w:r w:rsidRPr="0034583B">
        <w:rPr>
          <w:b/>
        </w:rPr>
        <w:t>Задание 1 (9-11 классы)</w:t>
      </w:r>
    </w:p>
    <w:p w:rsidR="00807629" w:rsidRDefault="007E715E" w:rsidP="005F5882">
      <w:pPr>
        <w:spacing w:line="276" w:lineRule="auto"/>
        <w:ind w:firstLine="708"/>
        <w:jc w:val="both"/>
      </w:pPr>
      <w:r>
        <w:t>Задание было направлено на выявление фактических знаний учащихся. Все вопросы были подобраны таким образом, чтобы выявить знания участников по всем основным разделам обществознания: экономика, право, политология и др. Другими словами учащиеся могли продемонстрировать свои знания по всем разделам и получить обязательно балы в тех из них, в которых они чувствуют себя более уверенно. Видимо поэтому в этом задании нет ни одного участника, который не набрал бы ни одного балла.</w:t>
      </w:r>
    </w:p>
    <w:p w:rsidR="008A06D3" w:rsidRPr="0034583B" w:rsidRDefault="008A06D3" w:rsidP="005F5882">
      <w:pPr>
        <w:spacing w:line="276" w:lineRule="auto"/>
        <w:ind w:firstLine="708"/>
        <w:jc w:val="both"/>
      </w:pPr>
      <w:r>
        <w:t xml:space="preserve">При этом стоит отметить, что для каждого класса были даны в этом задании свои утверждения, которые отличались по степени сложности, что в свою очередь обеспечило объективность оценки знаний учащихся по предмету в силу их возрастных отличий. </w:t>
      </w:r>
    </w:p>
    <w:p w:rsidR="00807629" w:rsidRPr="0034583B" w:rsidRDefault="00807629" w:rsidP="005F5882">
      <w:pPr>
        <w:spacing w:line="276" w:lineRule="auto"/>
        <w:ind w:firstLine="708"/>
        <w:jc w:val="both"/>
        <w:rPr>
          <w:b/>
        </w:rPr>
      </w:pPr>
      <w:r w:rsidRPr="0034583B">
        <w:rPr>
          <w:b/>
        </w:rPr>
        <w:t>Задание 2 (9-11 классы)</w:t>
      </w:r>
    </w:p>
    <w:p w:rsidR="00807629" w:rsidRPr="0034583B" w:rsidRDefault="007E715E" w:rsidP="005F5882">
      <w:pPr>
        <w:spacing w:line="276" w:lineRule="auto"/>
        <w:ind w:firstLine="708"/>
        <w:jc w:val="both"/>
      </w:pPr>
      <w:r>
        <w:t>Это задание было подготовлено с одной стор</w:t>
      </w:r>
      <w:r w:rsidR="00420606">
        <w:t>о</w:t>
      </w:r>
      <w:r>
        <w:t>ны на выявление все тех же фактических знаний, но с другой стороны на умение анализировать, обобщать. За каждый пункт задания предусматривалась максимальная оценка – 3 балла. Некоторые из  участников выделив общее понятие верно, к сожалению не дали объяснение</w:t>
      </w:r>
      <w:r w:rsidR="00420606">
        <w:t>,</w:t>
      </w:r>
      <w:r>
        <w:t xml:space="preserve"> почему они выбрали именно это понятие. Тем самым лишив себя 2 дополнительных баллов за объяснение из трех предусмотренных за всю работу. </w:t>
      </w:r>
      <w:r w:rsidR="008A06D3">
        <w:t xml:space="preserve"> Также как и в первом задании во втором у каждого класса были составлены свои задания на ряды.</w:t>
      </w:r>
    </w:p>
    <w:p w:rsidR="005F5882" w:rsidRDefault="005F5882" w:rsidP="005F5882">
      <w:pPr>
        <w:spacing w:line="276" w:lineRule="auto"/>
        <w:ind w:firstLine="708"/>
        <w:jc w:val="both"/>
        <w:rPr>
          <w:b/>
        </w:rPr>
      </w:pPr>
    </w:p>
    <w:p w:rsidR="000A3E05" w:rsidRPr="0034583B" w:rsidRDefault="000A3E05" w:rsidP="005F5882">
      <w:pPr>
        <w:spacing w:line="276" w:lineRule="auto"/>
        <w:ind w:firstLine="708"/>
        <w:jc w:val="both"/>
        <w:rPr>
          <w:b/>
        </w:rPr>
      </w:pPr>
      <w:bookmarkStart w:id="0" w:name="_GoBack"/>
      <w:bookmarkEnd w:id="0"/>
      <w:r w:rsidRPr="0034583B">
        <w:rPr>
          <w:b/>
        </w:rPr>
        <w:lastRenderedPageBreak/>
        <w:t>Задание 3 (9-11 классы)</w:t>
      </w:r>
    </w:p>
    <w:p w:rsidR="007E715E" w:rsidRDefault="007E715E" w:rsidP="005F5882">
      <w:pPr>
        <w:spacing w:line="276" w:lineRule="auto"/>
        <w:ind w:firstLine="708"/>
        <w:jc w:val="both"/>
      </w:pPr>
      <w:r>
        <w:t>В этом задании дети могли продемонстрировать свои аналитические способности. Надо отметить, что некоторые участники находили ошибки в тексте там, где их и не было. Между тем согласно критериям проверки за нахождение уч</w:t>
      </w:r>
      <w:r w:rsidR="00420606">
        <w:t>астником олимпиады ошибки там, где ее нет, о</w:t>
      </w:r>
      <w:r>
        <w:t>ценк</w:t>
      </w:r>
      <w:r w:rsidR="00420606">
        <w:t>у следовало снижать на 1 балл. Т</w:t>
      </w:r>
      <w:r>
        <w:t>аким образом</w:t>
      </w:r>
      <w:r w:rsidR="00420606">
        <w:t>,</w:t>
      </w:r>
      <w:r>
        <w:t xml:space="preserve"> у части участников олимпиады даже правильные ответы могли обнулиться из-за их же ошибок.</w:t>
      </w:r>
    </w:p>
    <w:p w:rsidR="000A3E05" w:rsidRPr="0034583B" w:rsidRDefault="00872CE0" w:rsidP="005F5882">
      <w:pPr>
        <w:spacing w:line="276" w:lineRule="auto"/>
        <w:ind w:firstLine="708"/>
        <w:jc w:val="both"/>
      </w:pPr>
      <w:r w:rsidRPr="0034583B">
        <w:t xml:space="preserve"> </w:t>
      </w:r>
      <w:r w:rsidR="00DD12C1">
        <w:t>Особое затруднение третье задание вызвало почему-то у участников 11 классов, а именно его первая часть – юридическая задача и четвертая часть – логическая задача про семейный бизнес.  В первом случае участники допустили массу ошибок в знании гражданского права. Во втором случае свою роль сыграла невнимательность, а ведь для ее решения внимание играет очень важную роль. Если коротко, то имя Женя может носить как мужчина</w:t>
      </w:r>
      <w:r w:rsidR="00420606">
        <w:t>,</w:t>
      </w:r>
      <w:r w:rsidR="00DD12C1">
        <w:t xml:space="preserve"> так и женщина</w:t>
      </w:r>
    </w:p>
    <w:p w:rsidR="00872CE0" w:rsidRPr="0034583B" w:rsidRDefault="00872CE0" w:rsidP="005F5882">
      <w:pPr>
        <w:spacing w:line="276" w:lineRule="auto"/>
        <w:ind w:firstLine="708"/>
        <w:jc w:val="both"/>
        <w:rPr>
          <w:b/>
        </w:rPr>
      </w:pPr>
      <w:r w:rsidRPr="0034583B">
        <w:rPr>
          <w:b/>
        </w:rPr>
        <w:t>Задание 4 (9-11 классы)</w:t>
      </w:r>
    </w:p>
    <w:p w:rsidR="00872CE0" w:rsidRPr="0034583B" w:rsidRDefault="008A06D3" w:rsidP="005F5882">
      <w:pPr>
        <w:spacing w:line="276" w:lineRule="auto"/>
        <w:ind w:firstLine="708"/>
        <w:jc w:val="both"/>
      </w:pPr>
      <w:r>
        <w:t>Для решения этого блока заданий, как в случае с заданием 4.1. требовались элементарные фактические знания по предмету, с другой стороны общая эрудиция и знания тенденций развития современного европейского общества. Во второй части задания от ребенка требовалось проде</w:t>
      </w:r>
      <w:r w:rsidR="00420606">
        <w:t>монстрировать умение анализиров</w:t>
      </w:r>
      <w:r>
        <w:t>а</w:t>
      </w:r>
      <w:r w:rsidR="00420606">
        <w:t>ть, д</w:t>
      </w:r>
      <w:r>
        <w:t>елать выводы. Во многих случаях во второй ч</w:t>
      </w:r>
      <w:r w:rsidR="00420606">
        <w:t>асти, как склонно думать жюри, ошибки были допущ</w:t>
      </w:r>
      <w:r>
        <w:t>ены из-за невнимательности и недостаточно глубоких знаний детей по предмету.</w:t>
      </w:r>
    </w:p>
    <w:p w:rsidR="00226454" w:rsidRPr="0034583B" w:rsidRDefault="00226454" w:rsidP="005F5882">
      <w:pPr>
        <w:spacing w:line="276" w:lineRule="auto"/>
        <w:ind w:firstLine="708"/>
        <w:jc w:val="both"/>
        <w:rPr>
          <w:b/>
        </w:rPr>
      </w:pPr>
      <w:r w:rsidRPr="0034583B">
        <w:rPr>
          <w:b/>
        </w:rPr>
        <w:t>Задание 5 (9-11 классы)</w:t>
      </w:r>
    </w:p>
    <w:p w:rsidR="008A06D3" w:rsidRDefault="008A06D3" w:rsidP="005F5882">
      <w:pPr>
        <w:spacing w:line="276" w:lineRule="auto"/>
        <w:ind w:firstLine="708"/>
        <w:jc w:val="both"/>
      </w:pPr>
      <w:r>
        <w:t>Выполнение этого задание должно было продемонстрировать</w:t>
      </w:r>
      <w:r w:rsidR="00420606">
        <w:t>,</w:t>
      </w:r>
      <w:r>
        <w:t xml:space="preserve"> прежде всего</w:t>
      </w:r>
      <w:r w:rsidR="00420606">
        <w:t>,</w:t>
      </w:r>
      <w:r>
        <w:t xml:space="preserve"> умен</w:t>
      </w:r>
      <w:r w:rsidR="00420606">
        <w:t>ие ребенка работать с текстом, с</w:t>
      </w:r>
      <w:r>
        <w:t>татистическими данными, анализироват</w:t>
      </w:r>
      <w:r w:rsidR="00420606">
        <w:t>ь и делать на их основе выводы, с</w:t>
      </w:r>
      <w:r>
        <w:t>троить умозаключения. При этом вся необхо</w:t>
      </w:r>
      <w:r w:rsidR="00420606">
        <w:t>д</w:t>
      </w:r>
      <w:r>
        <w:t>имая информация уже содержалась в тексте</w:t>
      </w:r>
      <w:r w:rsidR="00420606">
        <w:t xml:space="preserve"> и</w:t>
      </w:r>
      <w:r>
        <w:t xml:space="preserve"> в таблицах. Так что ребенок мог дать ответы на поставленные вопросы даже исключительно </w:t>
      </w:r>
      <w:r w:rsidR="00420606">
        <w:t>основываясь на последних. Однако часть</w:t>
      </w:r>
      <w:r>
        <w:t xml:space="preserve"> ребят, видимо</w:t>
      </w:r>
      <w:r w:rsidR="00420606">
        <w:t>, р</w:t>
      </w:r>
      <w:r>
        <w:t>ешив оставить это задание на ко</w:t>
      </w:r>
      <w:r w:rsidR="00420606">
        <w:t>нец, вообще не успели сделать его</w:t>
      </w:r>
      <w:r>
        <w:t>, потеряв большое количество баллов. Более того многие из</w:t>
      </w:r>
      <w:r w:rsidR="00420606">
        <w:t xml:space="preserve"> участников решили проигнориров</w:t>
      </w:r>
      <w:r>
        <w:t>ать требование объяснить свой отв</w:t>
      </w:r>
      <w:r w:rsidR="00420606">
        <w:t>ет, либо просто составили логич</w:t>
      </w:r>
      <w:r>
        <w:t>е</w:t>
      </w:r>
      <w:r w:rsidR="00420606">
        <w:t>с</w:t>
      </w:r>
      <w:r>
        <w:t xml:space="preserve">ки неправильные выводы. </w:t>
      </w:r>
    </w:p>
    <w:p w:rsidR="00351FCF" w:rsidRPr="0034583B" w:rsidRDefault="00351FCF" w:rsidP="005F5882">
      <w:pPr>
        <w:spacing w:line="276" w:lineRule="auto"/>
        <w:ind w:firstLine="708"/>
        <w:jc w:val="both"/>
      </w:pPr>
    </w:p>
    <w:sectPr w:rsidR="00351FCF" w:rsidRPr="0034583B" w:rsidSect="008E7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CEA"/>
    <w:rsid w:val="000A3E05"/>
    <w:rsid w:val="001947F9"/>
    <w:rsid w:val="00226454"/>
    <w:rsid w:val="002F7CEA"/>
    <w:rsid w:val="0034583B"/>
    <w:rsid w:val="00351FCF"/>
    <w:rsid w:val="00420606"/>
    <w:rsid w:val="005F5882"/>
    <w:rsid w:val="006A4EDB"/>
    <w:rsid w:val="007E715E"/>
    <w:rsid w:val="00807629"/>
    <w:rsid w:val="00872CE0"/>
    <w:rsid w:val="008A06D3"/>
    <w:rsid w:val="008E7F94"/>
    <w:rsid w:val="00903869"/>
    <w:rsid w:val="00A419B7"/>
    <w:rsid w:val="00B070F3"/>
    <w:rsid w:val="00CA6A3B"/>
    <w:rsid w:val="00DD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Катренко Олег Николаевич</dc:creator>
  <cp:keywords/>
  <dc:description/>
  <cp:lastModifiedBy>nataliya</cp:lastModifiedBy>
  <cp:revision>9</cp:revision>
  <cp:lastPrinted>2015-01-30T10:12:00Z</cp:lastPrinted>
  <dcterms:created xsi:type="dcterms:W3CDTF">2015-01-30T08:09:00Z</dcterms:created>
  <dcterms:modified xsi:type="dcterms:W3CDTF">2015-01-31T09:35:00Z</dcterms:modified>
</cp:coreProperties>
</file>